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5" w:rsidRPr="003811C8" w:rsidRDefault="00790B10" w:rsidP="007A34A5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</w:rPr>
        <w:t>03/02/2025</w:t>
      </w:r>
    </w:p>
    <w:p w:rsidR="007A34A5" w:rsidRPr="003811C8" w:rsidRDefault="00790B10" w:rsidP="007A34A5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</w:rPr>
        <w:t>Segunda</w:t>
      </w:r>
      <w:r w:rsidR="00834F89" w:rsidRPr="003811C8">
        <w:rPr>
          <w:rFonts w:ascii="Bookman Old Style" w:hAnsi="Bookman Old Style" w:cs="Arial"/>
          <w:b/>
          <w:sz w:val="28"/>
          <w:szCs w:val="28"/>
        </w:rPr>
        <w:t>- F</w:t>
      </w:r>
      <w:r w:rsidR="007A34A5" w:rsidRPr="003811C8">
        <w:rPr>
          <w:rFonts w:ascii="Bookman Old Style" w:hAnsi="Bookman Old Style" w:cs="Arial"/>
          <w:b/>
          <w:sz w:val="28"/>
          <w:szCs w:val="28"/>
        </w:rPr>
        <w:t>eira</w:t>
      </w:r>
    </w:p>
    <w:p w:rsidR="00B10B2F" w:rsidRPr="003811C8" w:rsidRDefault="00834F89" w:rsidP="007A34A5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</w:rPr>
        <w:t>0</w:t>
      </w:r>
      <w:r w:rsidR="007A34A5" w:rsidRPr="003811C8">
        <w:rPr>
          <w:rFonts w:ascii="Bookman Old Style" w:hAnsi="Bookman Old Style" w:cs="Arial"/>
          <w:b/>
          <w:sz w:val="28"/>
          <w:szCs w:val="28"/>
        </w:rPr>
        <w:t>1ª Reunião Ordinária de 202</w:t>
      </w:r>
      <w:r w:rsidR="00790B10" w:rsidRPr="003811C8">
        <w:rPr>
          <w:rFonts w:ascii="Bookman Old Style" w:hAnsi="Bookman Old Style" w:cs="Arial"/>
          <w:b/>
          <w:sz w:val="28"/>
          <w:szCs w:val="28"/>
        </w:rPr>
        <w:t>5</w:t>
      </w:r>
    </w:p>
    <w:p w:rsidR="007A34A5" w:rsidRPr="003811C8" w:rsidRDefault="007A34A5" w:rsidP="007A34A5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390B17" w:rsidRPr="003811C8" w:rsidRDefault="00390B17" w:rsidP="00B00A28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  <w:u w:val="single"/>
        </w:rPr>
        <w:t>BOA NOITE A TODOS</w:t>
      </w:r>
      <w:r w:rsidRPr="003811C8">
        <w:rPr>
          <w:rFonts w:ascii="Bookman Old Style" w:hAnsi="Bookman Old Style" w:cs="Arial"/>
          <w:sz w:val="28"/>
          <w:szCs w:val="28"/>
        </w:rPr>
        <w:t>!</w:t>
      </w:r>
    </w:p>
    <w:p w:rsidR="00390B17" w:rsidRPr="003811C8" w:rsidRDefault="00390B17" w:rsidP="00B00A2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390B17" w:rsidRPr="003811C8" w:rsidRDefault="00390B17" w:rsidP="00B00A28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sz w:val="28"/>
          <w:szCs w:val="28"/>
          <w:u w:val="single"/>
        </w:rPr>
        <w:t>HAVENDO QUÓRUM REGIMENTAL EM N</w:t>
      </w:r>
      <w:r w:rsidR="00B10B2F" w:rsidRPr="003811C8">
        <w:rPr>
          <w:rFonts w:ascii="Bookman Old Style" w:hAnsi="Bookman Old Style" w:cs="Arial"/>
          <w:sz w:val="28"/>
          <w:szCs w:val="28"/>
          <w:u w:val="single"/>
        </w:rPr>
        <w:t xml:space="preserve">OME DE DEUS, DECLARO ABERTA A </w:t>
      </w:r>
      <w:r w:rsidR="00834F89" w:rsidRPr="003811C8">
        <w:rPr>
          <w:rFonts w:ascii="Bookman Old Style" w:hAnsi="Bookman Old Style" w:cs="Arial"/>
          <w:sz w:val="28"/>
          <w:szCs w:val="28"/>
          <w:u w:val="single"/>
        </w:rPr>
        <w:t>0</w:t>
      </w:r>
      <w:r w:rsidR="00B10B2F" w:rsidRPr="003811C8">
        <w:rPr>
          <w:rFonts w:ascii="Bookman Old Style" w:hAnsi="Bookman Old Style" w:cs="Arial"/>
          <w:sz w:val="28"/>
          <w:szCs w:val="28"/>
          <w:u w:val="single"/>
        </w:rPr>
        <w:t>1</w:t>
      </w:r>
      <w:r w:rsidRPr="003811C8">
        <w:rPr>
          <w:rFonts w:ascii="Bookman Old Style" w:hAnsi="Bookman Old Style" w:cs="Arial"/>
          <w:sz w:val="28"/>
          <w:szCs w:val="28"/>
          <w:u w:val="single"/>
        </w:rPr>
        <w:t xml:space="preserve">ª </w:t>
      </w:r>
      <w:r w:rsidR="00EC64F6" w:rsidRPr="003811C8">
        <w:rPr>
          <w:rFonts w:ascii="Bookman Old Style" w:hAnsi="Bookman Old Style" w:cs="Arial"/>
          <w:sz w:val="28"/>
          <w:szCs w:val="28"/>
          <w:u w:val="single"/>
        </w:rPr>
        <w:t>REUNIÃO ORDINÁRIA DO ANO DE 202</w:t>
      </w:r>
      <w:r w:rsidR="00790B10" w:rsidRPr="003811C8">
        <w:rPr>
          <w:rFonts w:ascii="Bookman Old Style" w:hAnsi="Bookman Old Style" w:cs="Arial"/>
          <w:sz w:val="28"/>
          <w:szCs w:val="28"/>
          <w:u w:val="single"/>
        </w:rPr>
        <w:t>5</w:t>
      </w:r>
      <w:r w:rsidRPr="003811C8">
        <w:rPr>
          <w:rFonts w:ascii="Bookman Old Style" w:hAnsi="Bookman Old Style" w:cs="Arial"/>
          <w:sz w:val="28"/>
          <w:szCs w:val="28"/>
          <w:u w:val="single"/>
        </w:rPr>
        <w:t>.</w:t>
      </w:r>
    </w:p>
    <w:p w:rsidR="00390B17" w:rsidRPr="003811C8" w:rsidRDefault="00390B17" w:rsidP="00B00A28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4796F" w:rsidRPr="003811C8" w:rsidTr="0074796F">
        <w:tc>
          <w:tcPr>
            <w:tcW w:w="10606" w:type="dxa"/>
          </w:tcPr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</w:pPr>
          </w:p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  <w:t xml:space="preserve">PRIMEIRA PARTE – </w:t>
            </w:r>
            <w:r w:rsidRPr="003811C8">
              <w:rPr>
                <w:rFonts w:ascii="Bookman Old Style" w:hAnsi="Bookman Old Style" w:cs="Arial"/>
                <w:sz w:val="28"/>
                <w:szCs w:val="28"/>
                <w:highlight w:val="lightGray"/>
              </w:rPr>
              <w:t>duração até 1h30m</w:t>
            </w:r>
            <w:r w:rsidRPr="003811C8"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  <w:t xml:space="preserve"> </w:t>
            </w:r>
            <w:r w:rsidRPr="003811C8">
              <w:rPr>
                <w:rFonts w:ascii="Bookman Old Style" w:hAnsi="Bookman Old Style" w:cs="Arial"/>
                <w:sz w:val="28"/>
                <w:szCs w:val="28"/>
                <w:highlight w:val="lightGray"/>
              </w:rPr>
              <w:t>(Art. 32 do Regimento Interno - RI) Início: ___</w:t>
            </w:r>
          </w:p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  <w:u w:val="single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EXPEDIENTE</w:t>
            </w:r>
          </w:p>
        </w:tc>
      </w:tr>
    </w:tbl>
    <w:p w:rsidR="00827B5C" w:rsidRPr="003811C8" w:rsidRDefault="00827B5C" w:rsidP="00B00A28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6B71A6" w:rsidRPr="003811C8" w:rsidRDefault="00790B10" w:rsidP="003811C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  <w:u w:val="single"/>
        </w:rPr>
        <w:t>LEITURA DA ATA DA 25ª REUNIÃO EXTRAORDINÁRIA DE 2024, OCORRIDA EM 10 DE DEZEMBRO DE 2024</w:t>
      </w:r>
      <w:r w:rsidR="006B71A6" w:rsidRPr="003811C8">
        <w:rPr>
          <w:rFonts w:ascii="Bookman Old Style" w:hAnsi="Bookman Old Style" w:cs="Arial"/>
          <w:sz w:val="28"/>
          <w:szCs w:val="28"/>
          <w:u w:val="single"/>
        </w:rPr>
        <w:t>.</w:t>
      </w:r>
    </w:p>
    <w:p w:rsidR="003811C8" w:rsidRDefault="003811C8" w:rsidP="00790B10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Bookman Old Style" w:hAnsi="Bookman Old Style" w:cs="Arial"/>
          <w:b/>
          <w:sz w:val="28"/>
          <w:szCs w:val="28"/>
        </w:rPr>
      </w:pPr>
    </w:p>
    <w:p w:rsidR="00790B10" w:rsidRPr="003811C8" w:rsidRDefault="00790B10" w:rsidP="003811C8">
      <w:pPr>
        <w:pStyle w:val="PargrafodaLista"/>
        <w:autoSpaceDE w:val="0"/>
        <w:autoSpaceDN w:val="0"/>
        <w:adjustRightInd w:val="0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 xml:space="preserve">A </w:t>
      </w:r>
      <w:r w:rsidR="00FF0A4D">
        <w:rPr>
          <w:rFonts w:ascii="Bookman Old Style" w:hAnsi="Bookman Old Style" w:cs="Arial"/>
          <w:sz w:val="28"/>
          <w:szCs w:val="28"/>
        </w:rPr>
        <w:t xml:space="preserve">Dispensa da </w:t>
      </w:r>
      <w:r w:rsidRPr="003811C8">
        <w:rPr>
          <w:rFonts w:ascii="Bookman Old Style" w:hAnsi="Bookman Old Style" w:cs="Arial"/>
          <w:sz w:val="28"/>
          <w:szCs w:val="28"/>
        </w:rPr>
        <w:t>ata da 25ª Reunião Extraordinária est</w:t>
      </w:r>
      <w:r w:rsidR="00014BFA" w:rsidRPr="003811C8">
        <w:rPr>
          <w:rFonts w:ascii="Bookman Old Style" w:hAnsi="Bookman Old Style" w:cs="Arial"/>
          <w:sz w:val="28"/>
          <w:szCs w:val="28"/>
        </w:rPr>
        <w:t>á em votação.</w:t>
      </w:r>
    </w:p>
    <w:p w:rsidR="00014BFA" w:rsidRPr="003811C8" w:rsidRDefault="002E2E93" w:rsidP="003811C8">
      <w:pPr>
        <w:pStyle w:val="PargrafodaLista"/>
        <w:autoSpaceDE w:val="0"/>
        <w:autoSpaceDN w:val="0"/>
        <w:adjustRightInd w:val="0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Vereadores</w:t>
      </w:r>
      <w:r w:rsidR="00014BFA" w:rsidRPr="003811C8">
        <w:rPr>
          <w:rFonts w:ascii="Bookman Old Style" w:hAnsi="Bookman Old Style" w:cs="Arial"/>
          <w:sz w:val="28"/>
          <w:szCs w:val="28"/>
        </w:rPr>
        <w:t xml:space="preserve"> que concordam permaneçam como estão.</w:t>
      </w:r>
    </w:p>
    <w:p w:rsidR="00014BFA" w:rsidRPr="003811C8" w:rsidRDefault="00014BFA" w:rsidP="003811C8">
      <w:pPr>
        <w:pStyle w:val="PargrafodaLista"/>
        <w:autoSpaceDE w:val="0"/>
        <w:autoSpaceDN w:val="0"/>
        <w:adjustRightInd w:val="0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A ata da 25ª Reu</w:t>
      </w:r>
      <w:r w:rsidR="00FF0A4D">
        <w:rPr>
          <w:rFonts w:ascii="Bookman Old Style" w:hAnsi="Bookman Old Style" w:cs="Arial"/>
          <w:sz w:val="28"/>
          <w:szCs w:val="28"/>
        </w:rPr>
        <w:t>nião Extraordinária foi dispensada</w:t>
      </w:r>
      <w:r w:rsidRPr="003811C8">
        <w:rPr>
          <w:rFonts w:ascii="Bookman Old Style" w:hAnsi="Bookman Old Style" w:cs="Arial"/>
          <w:sz w:val="28"/>
          <w:szCs w:val="28"/>
        </w:rPr>
        <w:t xml:space="preserve"> por ____ votos.</w:t>
      </w:r>
    </w:p>
    <w:p w:rsidR="006B71A6" w:rsidRPr="003811C8" w:rsidRDefault="006B71A6" w:rsidP="00014BFA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390B17" w:rsidRPr="003811C8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Bookman Old Style" w:hAnsi="Bookman Old Style" w:cs="Arial"/>
          <w:b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t>EXECUÇÃO DO HINO NACIONAL E DO HINO DE SÃO GOTARDO de acordo com a Resolução n. 278/2018.</w:t>
      </w:r>
    </w:p>
    <w:p w:rsidR="004A188E" w:rsidRDefault="004A188E" w:rsidP="004A188E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FF0A4D" w:rsidRPr="003811C8" w:rsidRDefault="00FF0A4D" w:rsidP="004A188E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A845A0" w:rsidRPr="00D449CA" w:rsidRDefault="00A845A0" w:rsidP="00D449CA">
      <w:pPr>
        <w:rPr>
          <w:rFonts w:ascii="Bookman Old Style" w:hAnsi="Bookman Old Style" w:cs="Arial"/>
          <w:b/>
          <w:sz w:val="28"/>
          <w:szCs w:val="28"/>
        </w:rPr>
      </w:pPr>
    </w:p>
    <w:p w:rsidR="001E2BA9" w:rsidRPr="003811C8" w:rsidRDefault="00193EC0" w:rsidP="001E2BA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t xml:space="preserve">ELEIÇÃO DAS COMISSÕES PERMANENTES </w:t>
      </w:r>
      <w:r w:rsidR="001E2BA9" w:rsidRPr="003811C8">
        <w:rPr>
          <w:rFonts w:ascii="Bookman Old Style" w:hAnsi="Bookman Old Style" w:cs="Arial"/>
          <w:b/>
          <w:sz w:val="28"/>
          <w:szCs w:val="28"/>
          <w:u w:val="single"/>
        </w:rPr>
        <w:t xml:space="preserve">DA CÂMARA MUNICIPAL PARA EXERCÍCIO 2025. </w:t>
      </w:r>
    </w:p>
    <w:p w:rsidR="001E2BA9" w:rsidRPr="003811C8" w:rsidRDefault="001E2BA9" w:rsidP="001E2BA9">
      <w:pPr>
        <w:pStyle w:val="PargrafodaLista"/>
        <w:rPr>
          <w:rFonts w:ascii="Bookman Old Style" w:hAnsi="Bookman Old Style" w:cs="Arial"/>
          <w:b/>
          <w:sz w:val="28"/>
          <w:szCs w:val="28"/>
        </w:rPr>
      </w:pPr>
    </w:p>
    <w:p w:rsidR="001E2BA9" w:rsidRPr="003811C8" w:rsidRDefault="001E2BA9" w:rsidP="009B7FB6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sz w:val="28"/>
          <w:szCs w:val="28"/>
        </w:rPr>
        <w:lastRenderedPageBreak/>
        <w:t xml:space="preserve">Daremos início à eleição das comissões permanentes da Câmara </w:t>
      </w:r>
      <w:r w:rsidR="00935F1D" w:rsidRPr="003811C8">
        <w:rPr>
          <w:rFonts w:ascii="Bookman Old Style" w:hAnsi="Bookman Old Style" w:cs="Arial"/>
          <w:sz w:val="28"/>
          <w:szCs w:val="28"/>
        </w:rPr>
        <w:t>Municipal para o exercício 2025. Esclareço que a votação será secreta, nos termos do art. 105 do Regimento Interno. Nomeio para conduzirem a votação secreta os escr</w:t>
      </w:r>
      <w:r w:rsidR="0010033A">
        <w:rPr>
          <w:rFonts w:ascii="Bookman Old Style" w:hAnsi="Bookman Old Style" w:cs="Arial"/>
          <w:sz w:val="28"/>
          <w:szCs w:val="28"/>
        </w:rPr>
        <w:t xml:space="preserve">utinadores: </w:t>
      </w:r>
      <w:r w:rsidR="0010033A">
        <w:rPr>
          <w:rFonts w:ascii="Bookman Old Style" w:hAnsi="Bookman Old Style" w:cs="Arial"/>
          <w:b/>
          <w:sz w:val="28"/>
          <w:szCs w:val="28"/>
        </w:rPr>
        <w:t>Renê</w:t>
      </w:r>
      <w:r w:rsidR="0010033A">
        <w:rPr>
          <w:rFonts w:ascii="Bookman Old Style" w:hAnsi="Bookman Old Style" w:cs="Arial"/>
          <w:sz w:val="28"/>
          <w:szCs w:val="28"/>
        </w:rPr>
        <w:t xml:space="preserve"> e</w:t>
      </w:r>
      <w:r w:rsidR="00FF0A4D">
        <w:rPr>
          <w:rFonts w:ascii="Bookman Old Style" w:hAnsi="Bookman Old Style" w:cs="Arial"/>
          <w:b/>
          <w:sz w:val="28"/>
          <w:szCs w:val="28"/>
        </w:rPr>
        <w:t xml:space="preserve"> Leonardo</w:t>
      </w:r>
      <w:r w:rsidR="0010033A">
        <w:rPr>
          <w:rFonts w:ascii="Bookman Old Style" w:hAnsi="Bookman Old Style" w:cs="Arial"/>
          <w:b/>
          <w:sz w:val="28"/>
          <w:szCs w:val="28"/>
        </w:rPr>
        <w:t xml:space="preserve"> Madeira</w:t>
      </w:r>
      <w:r w:rsidR="00935F1D" w:rsidRPr="003811C8">
        <w:rPr>
          <w:rFonts w:ascii="Bookman Old Style" w:hAnsi="Bookman Old Style" w:cs="Arial"/>
          <w:sz w:val="28"/>
          <w:szCs w:val="28"/>
        </w:rPr>
        <w:t>, que deverão: conferir as cédulas</w:t>
      </w:r>
      <w:proofErr w:type="gramStart"/>
      <w:r w:rsidR="003811C8">
        <w:rPr>
          <w:rFonts w:ascii="Bookman Old Style" w:hAnsi="Bookman Old Style" w:cs="Arial"/>
          <w:sz w:val="28"/>
          <w:szCs w:val="28"/>
        </w:rPr>
        <w:t>,</w:t>
      </w:r>
      <w:r w:rsidR="003811C8" w:rsidRPr="003811C8">
        <w:rPr>
          <w:rFonts w:ascii="Bookman Old Style" w:hAnsi="Bookman Old Style" w:cs="Arial"/>
          <w:sz w:val="28"/>
          <w:szCs w:val="28"/>
        </w:rPr>
        <w:t xml:space="preserve"> rubricá-las</w:t>
      </w:r>
      <w:proofErr w:type="gramEnd"/>
      <w:r w:rsidR="003811C8">
        <w:rPr>
          <w:rFonts w:ascii="Bookman Old Style" w:hAnsi="Bookman Old Style" w:cs="Arial"/>
          <w:sz w:val="28"/>
          <w:szCs w:val="28"/>
        </w:rPr>
        <w:t xml:space="preserve">, </w:t>
      </w:r>
      <w:r w:rsidR="00935F1D" w:rsidRPr="003811C8">
        <w:rPr>
          <w:rFonts w:ascii="Bookman Old Style" w:hAnsi="Bookman Old Style" w:cs="Arial"/>
          <w:sz w:val="28"/>
          <w:szCs w:val="28"/>
        </w:rPr>
        <w:t xml:space="preserve">fazer a chamada nominal dos vereadores e apurarem o resultado. </w:t>
      </w:r>
    </w:p>
    <w:p w:rsidR="001E2BA9" w:rsidRPr="003811C8" w:rsidRDefault="001E2BA9" w:rsidP="001E2BA9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A845A0" w:rsidRPr="003811C8" w:rsidRDefault="00B170A0" w:rsidP="00790D36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(O Presidente faz leitura dos nomes dos vereadores candidatos a membros das</w:t>
      </w:r>
      <w:r w:rsidR="004A188E" w:rsidRPr="003811C8">
        <w:rPr>
          <w:rFonts w:ascii="Bookman Old Style" w:hAnsi="Bookman Old Style" w:cs="Arial"/>
          <w:sz w:val="28"/>
          <w:szCs w:val="28"/>
        </w:rPr>
        <w:t xml:space="preserve"> Comissões Permanentes)</w:t>
      </w:r>
      <w:r w:rsidR="0010033A">
        <w:rPr>
          <w:rFonts w:ascii="Bookman Old Style" w:hAnsi="Bookman Old Style" w:cs="Arial"/>
          <w:sz w:val="28"/>
          <w:szCs w:val="28"/>
        </w:rPr>
        <w:t>.</w:t>
      </w:r>
    </w:p>
    <w:tbl>
      <w:tblPr>
        <w:tblStyle w:val="Tabelacomgrade"/>
        <w:tblW w:w="9125" w:type="dxa"/>
        <w:jc w:val="center"/>
        <w:tblInd w:w="388" w:type="dxa"/>
        <w:tblLook w:val="04A0" w:firstRow="1" w:lastRow="0" w:firstColumn="1" w:lastColumn="0" w:noHBand="0" w:noVBand="1"/>
      </w:tblPr>
      <w:tblGrid>
        <w:gridCol w:w="3016"/>
        <w:gridCol w:w="2990"/>
        <w:gridCol w:w="3119"/>
      </w:tblGrid>
      <w:tr w:rsidR="00B170A0" w:rsidRPr="003811C8" w:rsidTr="001E2BA9">
        <w:trPr>
          <w:jc w:val="center"/>
        </w:trPr>
        <w:tc>
          <w:tcPr>
            <w:tcW w:w="3016" w:type="dxa"/>
          </w:tcPr>
          <w:p w:rsidR="00B170A0" w:rsidRPr="003811C8" w:rsidRDefault="009D42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1C8F6" wp14:editId="036763D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86360</wp:posOffset>
                      </wp:positionV>
                      <wp:extent cx="281940" cy="281305"/>
                      <wp:effectExtent l="9525" t="10160" r="13335" b="1333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0A0" w:rsidRDefault="00B170A0" w:rsidP="00B170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4pt;margin-top:6.8pt;width:22.2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">
                      <v:textbox>
                        <w:txbxContent>
                          <w:p w:rsidR="00B170A0" w:rsidRDefault="00B170A0" w:rsidP="00B170A0"/>
                        </w:txbxContent>
                      </v:textbox>
                    </v:shape>
                  </w:pict>
                </mc:Fallback>
              </mc:AlternateContent>
            </w: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Comissão de Legislação, Justiça e </w:t>
            </w:r>
            <w:proofErr w:type="gramStart"/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Redação</w:t>
            </w:r>
            <w:proofErr w:type="gramEnd"/>
          </w:p>
        </w:tc>
        <w:tc>
          <w:tcPr>
            <w:tcW w:w="2990" w:type="dxa"/>
          </w:tcPr>
          <w:p w:rsidR="00B170A0" w:rsidRPr="003811C8" w:rsidRDefault="009D42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E7DE9" wp14:editId="19E113B6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86360</wp:posOffset>
                      </wp:positionV>
                      <wp:extent cx="281940" cy="281305"/>
                      <wp:effectExtent l="9525" t="10160" r="13335" b="133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0A0" w:rsidRDefault="00B170A0" w:rsidP="00B170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67.5pt;margin-top:6.8pt;width:22.2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JWKQIAAFY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">
                      <v:textbox>
                        <w:txbxContent>
                          <w:p w:rsidR="00B170A0" w:rsidRDefault="00B170A0" w:rsidP="00B170A0"/>
                        </w:txbxContent>
                      </v:textbox>
                    </v:shape>
                  </w:pict>
                </mc:Fallback>
              </mc:AlternateContent>
            </w: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Comissão de Fiscalização Financeira e Orçamentária</w:t>
            </w:r>
          </w:p>
        </w:tc>
        <w:tc>
          <w:tcPr>
            <w:tcW w:w="3119" w:type="dxa"/>
          </w:tcPr>
          <w:p w:rsidR="00B170A0" w:rsidRPr="003811C8" w:rsidRDefault="009D42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DEC34" wp14:editId="131B84D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86360</wp:posOffset>
                      </wp:positionV>
                      <wp:extent cx="281940" cy="281305"/>
                      <wp:effectExtent l="9525" t="10160" r="13335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0A0" w:rsidRDefault="00B170A0" w:rsidP="00B170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58.5pt;margin-top:6.8pt;width:22.2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">
                      <v:textbox>
                        <w:txbxContent>
                          <w:p w:rsidR="00B170A0" w:rsidRDefault="00B170A0" w:rsidP="00B170A0"/>
                        </w:txbxContent>
                      </v:textbox>
                    </v:shape>
                  </w:pict>
                </mc:Fallback>
              </mc:AlternateContent>
            </w: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:rsidR="00B170A0" w:rsidRPr="003811C8" w:rsidRDefault="00B170A0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Comissão de Serviços Públicos Municipais</w:t>
            </w:r>
          </w:p>
        </w:tc>
      </w:tr>
      <w:tr w:rsidR="00B170A0" w:rsidRPr="003811C8" w:rsidTr="001E2BA9">
        <w:trPr>
          <w:trHeight w:val="247"/>
          <w:jc w:val="center"/>
        </w:trPr>
        <w:tc>
          <w:tcPr>
            <w:tcW w:w="3016" w:type="dxa"/>
          </w:tcPr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Adriano Leonel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proofErr w:type="gramEnd"/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>Waldemário</w:t>
            </w:r>
            <w:proofErr w:type="spellEnd"/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França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Renê Luiz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B170A0" w:rsidRPr="003811C8" w:rsidRDefault="00B170A0" w:rsidP="00EF144A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990" w:type="dxa"/>
          </w:tcPr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Renê Luiz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Roberto Carlos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José Eugênio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70A0" w:rsidRPr="003811C8" w:rsidRDefault="00EF144A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Leonardo Madeira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Silvério de Paula</w:t>
            </w:r>
          </w:p>
          <w:p w:rsidR="00B170A0" w:rsidRPr="003811C8" w:rsidRDefault="00B170A0" w:rsidP="002F2E1F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 xml:space="preserve"> Carlos </w:t>
            </w:r>
            <w:proofErr w:type="spellStart"/>
            <w:r w:rsidR="001E2BA9" w:rsidRPr="003811C8">
              <w:rPr>
                <w:rFonts w:ascii="Bookman Old Style" w:hAnsi="Bookman Old Style" w:cs="Arial"/>
                <w:sz w:val="28"/>
                <w:szCs w:val="28"/>
              </w:rPr>
              <w:t>Camargos</w:t>
            </w:r>
            <w:proofErr w:type="spellEnd"/>
          </w:p>
        </w:tc>
      </w:tr>
    </w:tbl>
    <w:p w:rsidR="00790D36" w:rsidRDefault="00790D36" w:rsidP="00790D36">
      <w:pPr>
        <w:spacing w:line="360" w:lineRule="auto"/>
        <w:ind w:left="708"/>
        <w:rPr>
          <w:rFonts w:ascii="Bookman Old Style" w:hAnsi="Bookman Old Style" w:cs="Arial"/>
          <w:b/>
          <w:sz w:val="28"/>
          <w:szCs w:val="28"/>
        </w:rPr>
      </w:pPr>
    </w:p>
    <w:p w:rsidR="003811C8" w:rsidRPr="00790D36" w:rsidRDefault="0077180A" w:rsidP="00790D36">
      <w:pPr>
        <w:spacing w:line="360" w:lineRule="auto"/>
        <w:ind w:left="708"/>
        <w:rPr>
          <w:rFonts w:ascii="Bookman Old Style" w:hAnsi="Bookman Old Style" w:cs="Arial"/>
          <w:sz w:val="28"/>
          <w:szCs w:val="28"/>
        </w:rPr>
      </w:pPr>
      <w:r w:rsidRPr="00790D36">
        <w:rPr>
          <w:rFonts w:ascii="Bookman Old Style" w:hAnsi="Bookman Old Style" w:cs="Arial"/>
          <w:sz w:val="28"/>
          <w:szCs w:val="28"/>
        </w:rPr>
        <w:t>As Comissões Permanentes Eleitas p</w:t>
      </w:r>
      <w:r w:rsidR="00935F1D" w:rsidRPr="00790D36">
        <w:rPr>
          <w:rFonts w:ascii="Bookman Old Style" w:hAnsi="Bookman Old Style" w:cs="Arial"/>
          <w:sz w:val="28"/>
          <w:szCs w:val="28"/>
        </w:rPr>
        <w:t>ara a Sessão Legislativa de 2025 ficaram</w:t>
      </w:r>
      <w:r w:rsidRPr="00790D36">
        <w:rPr>
          <w:rFonts w:ascii="Bookman Old Style" w:hAnsi="Bookman Old Style" w:cs="Arial"/>
          <w:sz w:val="28"/>
          <w:szCs w:val="28"/>
        </w:rPr>
        <w:t xml:space="preserve"> assim constituída</w:t>
      </w:r>
      <w:r w:rsidR="00935F1D" w:rsidRPr="00790D36">
        <w:rPr>
          <w:rFonts w:ascii="Bookman Old Style" w:hAnsi="Bookman Old Style" w:cs="Arial"/>
          <w:sz w:val="28"/>
          <w:szCs w:val="28"/>
        </w:rPr>
        <w:t>s</w:t>
      </w:r>
      <w:r w:rsidRPr="00790D36">
        <w:rPr>
          <w:rFonts w:ascii="Bookman Old Style" w:hAnsi="Bookman Old Style" w:cs="Arial"/>
          <w:sz w:val="28"/>
          <w:szCs w:val="28"/>
        </w:rPr>
        <w:t>:</w:t>
      </w:r>
    </w:p>
    <w:tbl>
      <w:tblPr>
        <w:tblStyle w:val="Tabelacomgrade"/>
        <w:tblW w:w="9125" w:type="dxa"/>
        <w:jc w:val="center"/>
        <w:tblInd w:w="388" w:type="dxa"/>
        <w:tblLook w:val="04A0" w:firstRow="1" w:lastRow="0" w:firstColumn="1" w:lastColumn="0" w:noHBand="0" w:noVBand="1"/>
      </w:tblPr>
      <w:tblGrid>
        <w:gridCol w:w="2694"/>
        <w:gridCol w:w="3312"/>
        <w:gridCol w:w="3119"/>
      </w:tblGrid>
      <w:tr w:rsidR="00C23018" w:rsidRPr="003811C8" w:rsidTr="002F2E1F">
        <w:trPr>
          <w:jc w:val="center"/>
        </w:trPr>
        <w:tc>
          <w:tcPr>
            <w:tcW w:w="2694" w:type="dxa"/>
          </w:tcPr>
          <w:p w:rsidR="00C23018" w:rsidRPr="003811C8" w:rsidRDefault="00C23018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Comissão de Legislação, Justiça e </w:t>
            </w:r>
            <w:proofErr w:type="gramStart"/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Redação</w:t>
            </w:r>
            <w:proofErr w:type="gramEnd"/>
          </w:p>
        </w:tc>
        <w:tc>
          <w:tcPr>
            <w:tcW w:w="3312" w:type="dxa"/>
          </w:tcPr>
          <w:p w:rsidR="00C23018" w:rsidRPr="003811C8" w:rsidRDefault="00C23018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Comissão de Fiscalização Financeira e Orçamentária</w:t>
            </w:r>
          </w:p>
        </w:tc>
        <w:tc>
          <w:tcPr>
            <w:tcW w:w="3119" w:type="dxa"/>
          </w:tcPr>
          <w:p w:rsidR="00C23018" w:rsidRPr="003811C8" w:rsidRDefault="00C23018" w:rsidP="002F2E1F">
            <w:pPr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Comissão de Serviços Públicos Municipais</w:t>
            </w:r>
          </w:p>
        </w:tc>
      </w:tr>
      <w:tr w:rsidR="00790D36" w:rsidRPr="003811C8" w:rsidTr="002F2E1F">
        <w:trPr>
          <w:jc w:val="center"/>
        </w:trPr>
        <w:tc>
          <w:tcPr>
            <w:tcW w:w="2694" w:type="dxa"/>
          </w:tcPr>
          <w:p w:rsidR="00790D36" w:rsidRPr="003811C8" w:rsidRDefault="00790D36" w:rsidP="00790D36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Adriano Leonel</w:t>
            </w:r>
          </w:p>
          <w:p w:rsidR="00790D36" w:rsidRPr="003811C8" w:rsidRDefault="00790D36" w:rsidP="00790D36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3811C8">
              <w:rPr>
                <w:rFonts w:ascii="Bookman Old Style" w:hAnsi="Bookman Old Style" w:cs="Arial"/>
                <w:sz w:val="28"/>
                <w:szCs w:val="28"/>
              </w:rPr>
              <w:t>Ver.</w:t>
            </w:r>
            <w:proofErr w:type="gramEnd"/>
            <w:r w:rsidRPr="003811C8">
              <w:rPr>
                <w:rFonts w:ascii="Bookman Old Style" w:hAnsi="Bookman Old Style" w:cs="Arial"/>
                <w:sz w:val="28"/>
                <w:szCs w:val="28"/>
              </w:rPr>
              <w:t>Waldemário</w:t>
            </w:r>
            <w:proofErr w:type="spellEnd"/>
            <w:r w:rsidRPr="003811C8">
              <w:rPr>
                <w:rFonts w:ascii="Bookman Old Style" w:hAnsi="Bookman Old Style" w:cs="Arial"/>
                <w:sz w:val="28"/>
                <w:szCs w:val="28"/>
              </w:rPr>
              <w:t xml:space="preserve"> França</w:t>
            </w:r>
          </w:p>
          <w:p w:rsidR="00790D36" w:rsidRPr="003811C8" w:rsidRDefault="00790D36" w:rsidP="00790D36">
            <w:pPr>
              <w:rPr>
                <w:rFonts w:ascii="Bookman Old Style" w:hAnsi="Bookman Old Style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Renê Luiz</w:t>
            </w:r>
          </w:p>
        </w:tc>
        <w:tc>
          <w:tcPr>
            <w:tcW w:w="3312" w:type="dxa"/>
          </w:tcPr>
          <w:p w:rsidR="00790D36" w:rsidRPr="003811C8" w:rsidRDefault="00790D36" w:rsidP="002F2E1F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790D36" w:rsidRPr="003811C8" w:rsidRDefault="00790D36" w:rsidP="00935F1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Renê Luiz</w:t>
            </w:r>
          </w:p>
          <w:p w:rsidR="00790D36" w:rsidRPr="003811C8" w:rsidRDefault="00790D36" w:rsidP="00935F1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Roberto Carlos</w:t>
            </w:r>
          </w:p>
          <w:p w:rsidR="00790D36" w:rsidRPr="003811C8" w:rsidRDefault="00790D36" w:rsidP="00935F1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José Eugênio</w:t>
            </w:r>
          </w:p>
          <w:p w:rsidR="00790D36" w:rsidRPr="003811C8" w:rsidRDefault="00790D36" w:rsidP="00EF144A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0D36" w:rsidRPr="003811C8" w:rsidRDefault="00790D36" w:rsidP="002F2E1F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790D36" w:rsidRPr="003811C8" w:rsidRDefault="00790D36" w:rsidP="00935F1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Leonardo Madeira</w:t>
            </w:r>
          </w:p>
          <w:p w:rsidR="00790D36" w:rsidRPr="003811C8" w:rsidRDefault="00790D36" w:rsidP="00935F1D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>Ver. Silvério de Paula</w:t>
            </w:r>
          </w:p>
          <w:p w:rsidR="00790D36" w:rsidRPr="003811C8" w:rsidRDefault="00790D36" w:rsidP="00935F1D">
            <w:pPr>
              <w:rPr>
                <w:rFonts w:ascii="Bookman Old Style" w:hAnsi="Bookman Old Style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 xml:space="preserve">Ver. Carlos </w:t>
            </w:r>
            <w:proofErr w:type="spellStart"/>
            <w:r w:rsidRPr="003811C8">
              <w:rPr>
                <w:rFonts w:ascii="Bookman Old Style" w:hAnsi="Bookman Old Style" w:cs="Arial"/>
                <w:sz w:val="28"/>
                <w:szCs w:val="28"/>
              </w:rPr>
              <w:t>Camargos</w:t>
            </w:r>
            <w:proofErr w:type="spellEnd"/>
          </w:p>
        </w:tc>
      </w:tr>
    </w:tbl>
    <w:p w:rsidR="00546BB8" w:rsidRPr="003811C8" w:rsidRDefault="00546BB8" w:rsidP="009B7FB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8838EA" w:rsidRPr="003811C8" w:rsidRDefault="008838EA" w:rsidP="00935F1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lastRenderedPageBreak/>
        <w:t>APRESENTAÇÃO DE PROJETOS</w:t>
      </w:r>
    </w:p>
    <w:p w:rsidR="008838EA" w:rsidRPr="003811C8" w:rsidRDefault="008838EA" w:rsidP="008838EA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bCs/>
          <w:i/>
          <w:iCs/>
          <w:color w:val="FF0000"/>
          <w:sz w:val="28"/>
          <w:szCs w:val="28"/>
        </w:rPr>
      </w:pPr>
    </w:p>
    <w:p w:rsidR="00CE2758" w:rsidRDefault="00CE2758" w:rsidP="00CE2758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b/>
          <w:bCs/>
          <w:sz w:val="28"/>
          <w:szCs w:val="28"/>
        </w:rPr>
        <w:t>Pr</w:t>
      </w:r>
      <w:r w:rsidR="009B7FB6" w:rsidRPr="003811C8">
        <w:rPr>
          <w:rFonts w:ascii="Bookman Old Style" w:hAnsi="Bookman Old Style" w:cs="Arial"/>
          <w:b/>
          <w:bCs/>
          <w:sz w:val="28"/>
          <w:szCs w:val="28"/>
        </w:rPr>
        <w:t xml:space="preserve">ojeto de Resolução n. 01 de </w:t>
      </w:r>
      <w:proofErr w:type="gramStart"/>
      <w:r w:rsidR="009B7FB6" w:rsidRPr="003811C8">
        <w:rPr>
          <w:rFonts w:ascii="Bookman Old Style" w:hAnsi="Bookman Old Style" w:cs="Arial"/>
          <w:b/>
          <w:bCs/>
          <w:sz w:val="28"/>
          <w:szCs w:val="28"/>
        </w:rPr>
        <w:t>07 Janeiro</w:t>
      </w:r>
      <w:proofErr w:type="gramEnd"/>
      <w:r w:rsidR="009B7FB6" w:rsidRPr="003811C8">
        <w:rPr>
          <w:rFonts w:ascii="Bookman Old Style" w:hAnsi="Bookman Old Style" w:cs="Arial"/>
          <w:b/>
          <w:bCs/>
          <w:sz w:val="28"/>
          <w:szCs w:val="28"/>
        </w:rPr>
        <w:t xml:space="preserve"> de 2025</w:t>
      </w:r>
      <w:r w:rsidRPr="003811C8">
        <w:rPr>
          <w:rFonts w:ascii="Bookman Old Style" w:hAnsi="Bookman Old Style" w:cs="Arial"/>
          <w:sz w:val="28"/>
          <w:szCs w:val="28"/>
        </w:rPr>
        <w:t xml:space="preserve"> que "Fixa o calendário das Reuniões Ordinárias da S</w:t>
      </w:r>
      <w:r w:rsidR="009B7FB6" w:rsidRPr="003811C8">
        <w:rPr>
          <w:rFonts w:ascii="Bookman Old Style" w:hAnsi="Bookman Old Style" w:cs="Arial"/>
          <w:sz w:val="28"/>
          <w:szCs w:val="28"/>
        </w:rPr>
        <w:t>essão Legislativa do ano de 2025</w:t>
      </w:r>
      <w:r w:rsidRPr="003811C8">
        <w:rPr>
          <w:rFonts w:ascii="Bookman Old Style" w:hAnsi="Bookman Old Style" w:cs="Arial"/>
          <w:sz w:val="28"/>
          <w:szCs w:val="28"/>
        </w:rPr>
        <w:t xml:space="preserve"> e dá outras providências." </w:t>
      </w:r>
    </w:p>
    <w:p w:rsidR="00D449CA" w:rsidRDefault="00D449CA" w:rsidP="00CE2758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D449CA" w:rsidRDefault="00D449CA" w:rsidP="00CE2758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Projeto de Resolução n. 02 de 31 de Janeiro de 2025 </w:t>
      </w:r>
      <w:r>
        <w:rPr>
          <w:rFonts w:ascii="Bookman Old Style" w:hAnsi="Bookman Old Style" w:cs="Arial"/>
          <w:sz w:val="28"/>
          <w:szCs w:val="28"/>
        </w:rPr>
        <w:t>que “Dispõe sobre a filiação desta Câmara Municipal à Associação Brasileira de Câmaras Municipais- ABRACAM</w:t>
      </w:r>
      <w:proofErr w:type="gramStart"/>
      <w:r>
        <w:rPr>
          <w:rFonts w:ascii="Bookman Old Style" w:hAnsi="Bookman Old Style" w:cs="Arial"/>
          <w:sz w:val="28"/>
          <w:szCs w:val="28"/>
        </w:rPr>
        <w:t>, autoriza</w:t>
      </w:r>
      <w:proofErr w:type="gramEnd"/>
      <w:r>
        <w:rPr>
          <w:rFonts w:ascii="Bookman Old Style" w:hAnsi="Bookman Old Style" w:cs="Arial"/>
          <w:sz w:val="28"/>
          <w:szCs w:val="28"/>
        </w:rPr>
        <w:t xml:space="preserve"> pagamento de contribuição e dá outras providências”. </w:t>
      </w:r>
    </w:p>
    <w:p w:rsidR="00225515" w:rsidRDefault="00225515" w:rsidP="00CE2758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</w:p>
    <w:p w:rsidR="00225515" w:rsidRPr="00225515" w:rsidRDefault="00225515" w:rsidP="00CE2758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Projeto de Resolução n. 03 de 03 de Fevereiro de 2025 </w:t>
      </w:r>
      <w:r>
        <w:rPr>
          <w:rFonts w:ascii="Bookman Old Style" w:hAnsi="Bookman Old Style" w:cs="Arial"/>
          <w:sz w:val="28"/>
          <w:szCs w:val="28"/>
        </w:rPr>
        <w:t xml:space="preserve">que “Altera Parcialmente a resolução nº 306/2024 que dispõe sobre a comenda Alysson </w:t>
      </w:r>
      <w:proofErr w:type="spellStart"/>
      <w:r>
        <w:rPr>
          <w:rFonts w:ascii="Bookman Old Style" w:hAnsi="Bookman Old Style" w:cs="Arial"/>
          <w:sz w:val="28"/>
          <w:szCs w:val="28"/>
        </w:rPr>
        <w:t>Paolinelli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”. </w:t>
      </w:r>
    </w:p>
    <w:p w:rsidR="00CE2758" w:rsidRPr="003811C8" w:rsidRDefault="00CE2758" w:rsidP="008838EA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D449CA" w:rsidRDefault="009B7FB6" w:rsidP="00712FF2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Cs/>
          <w:sz w:val="28"/>
          <w:szCs w:val="28"/>
        </w:rPr>
      </w:pPr>
      <w:r w:rsidRPr="003811C8">
        <w:rPr>
          <w:rFonts w:ascii="Bookman Old Style" w:hAnsi="Bookman Old Style" w:cs="Arial"/>
          <w:b/>
          <w:bCs/>
          <w:sz w:val="28"/>
          <w:szCs w:val="28"/>
        </w:rPr>
        <w:t xml:space="preserve">Projeto de </w:t>
      </w:r>
      <w:r w:rsidRPr="003811C8">
        <w:rPr>
          <w:rFonts w:ascii="Bookman Old Style" w:hAnsi="Bookman Old Style" w:cs="Arial"/>
          <w:b/>
          <w:bCs/>
          <w:sz w:val="28"/>
          <w:szCs w:val="28"/>
        </w:rPr>
        <w:softHyphen/>
        <w:t xml:space="preserve">Lei n. 01 de 28 de Janeiro de 2025 </w:t>
      </w:r>
      <w:r w:rsidRPr="003811C8">
        <w:rPr>
          <w:rFonts w:ascii="Bookman Old Style" w:hAnsi="Bookman Old Style" w:cs="Arial"/>
          <w:bCs/>
          <w:sz w:val="28"/>
          <w:szCs w:val="28"/>
        </w:rPr>
        <w:t xml:space="preserve">que “Institui o mês de abril como o </w:t>
      </w:r>
      <w:r w:rsidR="0073658A" w:rsidRPr="003811C8">
        <w:rPr>
          <w:rFonts w:ascii="Bookman Old Style" w:hAnsi="Bookman Old Style" w:cs="Arial"/>
          <w:bCs/>
          <w:sz w:val="28"/>
          <w:szCs w:val="28"/>
        </w:rPr>
        <w:t>mês municipal de conscientização do autismo no calendário municipal oficial e estabelece diretrizes para a promoção da conscientização sobre o transtorno do espectro autista (TEA).</w:t>
      </w:r>
      <w:proofErr w:type="gramStart"/>
      <w:r w:rsidR="0073658A" w:rsidRPr="003811C8">
        <w:rPr>
          <w:rFonts w:ascii="Bookman Old Style" w:hAnsi="Bookman Old Style" w:cs="Arial"/>
          <w:bCs/>
          <w:sz w:val="28"/>
          <w:szCs w:val="28"/>
        </w:rPr>
        <w:t>”</w:t>
      </w:r>
      <w:proofErr w:type="gramEnd"/>
    </w:p>
    <w:p w:rsidR="00715752" w:rsidRDefault="00715752" w:rsidP="00712FF2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Cs/>
          <w:sz w:val="28"/>
          <w:szCs w:val="28"/>
        </w:rPr>
      </w:pPr>
    </w:p>
    <w:p w:rsidR="00715752" w:rsidRPr="00790D36" w:rsidRDefault="00715752" w:rsidP="00790D36">
      <w:pPr>
        <w:spacing w:line="360" w:lineRule="auto"/>
        <w:ind w:left="1004"/>
        <w:rPr>
          <w:rFonts w:ascii="Bookman Old Style" w:hAnsi="Bookman Old Style" w:cs="Calibri"/>
          <w:color w:val="000000"/>
          <w:sz w:val="28"/>
          <w:szCs w:val="28"/>
        </w:rPr>
      </w:pPr>
      <w:r w:rsidRPr="00790D36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lang w:eastAsia="pt-BR"/>
        </w:rPr>
        <w:t>Projeto de Lei n. 02</w:t>
      </w:r>
      <w:r w:rsidRPr="00715752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lang w:eastAsia="pt-BR"/>
        </w:rPr>
        <w:t xml:space="preserve"> de 31 de Janeiro de 2025</w:t>
      </w:r>
      <w:r w:rsidRPr="00790D36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lang w:eastAsia="pt-BR"/>
        </w:rPr>
        <w:t xml:space="preserve"> </w:t>
      </w:r>
      <w:r w:rsidRPr="00790D36">
        <w:rPr>
          <w:rFonts w:ascii="Bookman Old Style" w:eastAsia="Times New Roman" w:hAnsi="Bookman Old Style" w:cs="Calibri"/>
          <w:bCs/>
          <w:color w:val="000000"/>
          <w:sz w:val="28"/>
          <w:szCs w:val="28"/>
          <w:lang w:eastAsia="pt-BR"/>
        </w:rPr>
        <w:t>que “</w:t>
      </w:r>
      <w:r w:rsidRPr="00790D36">
        <w:rPr>
          <w:rFonts w:ascii="Bookman Old Style" w:hAnsi="Bookman Old Style" w:cs="Calibri"/>
          <w:color w:val="000000"/>
          <w:sz w:val="28"/>
          <w:szCs w:val="28"/>
        </w:rPr>
        <w:t xml:space="preserve">Altera a Lei Municipal 2821, de 26 de Dezembro de </w:t>
      </w:r>
      <w:r w:rsidR="007139FF">
        <w:rPr>
          <w:rFonts w:ascii="Bookman Old Style" w:hAnsi="Bookman Old Style" w:cs="Calibri"/>
          <w:color w:val="000000"/>
          <w:sz w:val="28"/>
          <w:szCs w:val="28"/>
        </w:rPr>
        <w:t>2024 e dá outras providências.</w:t>
      </w:r>
      <w:proofErr w:type="gramStart"/>
      <w:r w:rsidR="007139FF">
        <w:rPr>
          <w:rFonts w:ascii="Bookman Old Style" w:hAnsi="Bookman Old Style" w:cs="Calibri"/>
          <w:color w:val="000000"/>
          <w:sz w:val="28"/>
          <w:szCs w:val="28"/>
        </w:rPr>
        <w:t>”</w:t>
      </w:r>
      <w:proofErr w:type="gramEnd"/>
    </w:p>
    <w:p w:rsidR="00715752" w:rsidRPr="00790D36" w:rsidRDefault="00715752" w:rsidP="00790D36">
      <w:pPr>
        <w:spacing w:line="360" w:lineRule="auto"/>
        <w:rPr>
          <w:rFonts w:ascii="Bookman Old Style" w:eastAsia="Times New Roman" w:hAnsi="Bookman Old Style" w:cs="Calibri"/>
          <w:color w:val="000000"/>
          <w:sz w:val="28"/>
          <w:szCs w:val="28"/>
          <w:lang w:eastAsia="pt-BR"/>
        </w:rPr>
      </w:pPr>
    </w:p>
    <w:p w:rsidR="00715752" w:rsidRPr="00790D36" w:rsidRDefault="00715752" w:rsidP="00790D36">
      <w:pPr>
        <w:spacing w:line="360" w:lineRule="auto"/>
        <w:ind w:left="1004"/>
        <w:rPr>
          <w:rFonts w:ascii="Bookman Old Style" w:hAnsi="Bookman Old Style" w:cs="Calibri"/>
          <w:color w:val="000000"/>
          <w:sz w:val="28"/>
          <w:szCs w:val="28"/>
        </w:rPr>
      </w:pPr>
      <w:r w:rsidRPr="00715752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>Projeto de Lei n.</w:t>
      </w:r>
      <w:r w:rsidRPr="00790D36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 xml:space="preserve"> 03 de 03 de Fevereiro de 2025 </w:t>
      </w:r>
      <w:r w:rsidRPr="00790D36">
        <w:rPr>
          <w:rFonts w:ascii="Bookman Old Style" w:eastAsia="Times New Roman" w:hAnsi="Bookman Old Style" w:cs="Calibri"/>
          <w:color w:val="000000"/>
          <w:sz w:val="28"/>
          <w:szCs w:val="28"/>
          <w:lang w:eastAsia="pt-BR"/>
        </w:rPr>
        <w:t>que “</w:t>
      </w:r>
      <w:r w:rsidRPr="00790D36">
        <w:rPr>
          <w:rFonts w:ascii="Bookman Old Style" w:hAnsi="Bookman Old Style" w:cs="Calibri"/>
          <w:color w:val="000000"/>
          <w:sz w:val="28"/>
          <w:szCs w:val="28"/>
        </w:rPr>
        <w:t>Autoriza abertura de crédito adicional suplementar por superávit financeiro no orçamento vigente, e dá outras providências.</w:t>
      </w:r>
      <w:proofErr w:type="gramStart"/>
      <w:r w:rsidRPr="00790D36">
        <w:rPr>
          <w:rFonts w:ascii="Bookman Old Style" w:hAnsi="Bookman Old Style" w:cs="Calibri"/>
          <w:color w:val="000000"/>
          <w:sz w:val="28"/>
          <w:szCs w:val="28"/>
        </w:rPr>
        <w:t>”</w:t>
      </w:r>
      <w:proofErr w:type="gramEnd"/>
      <w:r w:rsidRPr="00790D36">
        <w:rPr>
          <w:rFonts w:ascii="Bookman Old Style" w:hAnsi="Bookman Old Style" w:cs="Calibri"/>
          <w:color w:val="000000"/>
          <w:sz w:val="28"/>
          <w:szCs w:val="28"/>
        </w:rPr>
        <w:t xml:space="preserve"> </w:t>
      </w:r>
    </w:p>
    <w:p w:rsidR="00715752" w:rsidRPr="00790D36" w:rsidRDefault="00715752" w:rsidP="00790D36">
      <w:pPr>
        <w:spacing w:line="360" w:lineRule="auto"/>
        <w:rPr>
          <w:rFonts w:ascii="Bookman Old Style" w:eastAsia="Times New Roman" w:hAnsi="Bookman Old Style"/>
          <w:sz w:val="28"/>
          <w:szCs w:val="28"/>
          <w:lang w:eastAsia="pt-BR"/>
        </w:rPr>
      </w:pPr>
    </w:p>
    <w:p w:rsidR="00715752" w:rsidRPr="00790D36" w:rsidRDefault="00715752" w:rsidP="00790D36">
      <w:pPr>
        <w:pStyle w:val="NormalWeb"/>
        <w:spacing w:before="0" w:beforeAutospacing="0" w:after="0" w:afterAutospacing="0" w:line="360" w:lineRule="auto"/>
        <w:ind w:left="1004"/>
        <w:jc w:val="both"/>
        <w:rPr>
          <w:rFonts w:ascii="Bookman Old Style" w:hAnsi="Bookman Old Style" w:cs="Calibri"/>
          <w:color w:val="000000"/>
          <w:sz w:val="28"/>
          <w:szCs w:val="28"/>
        </w:rPr>
      </w:pPr>
      <w:r w:rsidRPr="00790D36">
        <w:rPr>
          <w:rFonts w:ascii="Bookman Old Style" w:hAnsi="Bookman Old Style" w:cs="Calibri"/>
          <w:b/>
          <w:color w:val="000000"/>
          <w:sz w:val="28"/>
          <w:szCs w:val="28"/>
        </w:rPr>
        <w:lastRenderedPageBreak/>
        <w:t>Projeto de Lei Complementar n. 06 de 03 de Fevereiro de 2025</w:t>
      </w:r>
      <w:r w:rsidRPr="00790D36">
        <w:rPr>
          <w:rFonts w:ascii="Bookman Old Style" w:hAnsi="Bookman Old Style" w:cs="Calibri"/>
          <w:color w:val="000000"/>
          <w:sz w:val="28"/>
          <w:szCs w:val="28"/>
        </w:rPr>
        <w:t xml:space="preserve"> que “Altera o Parágrafo Único da Lei Complementar Municipal nº 92/2009 e suas alterações e dá outras providências”. </w:t>
      </w:r>
    </w:p>
    <w:p w:rsidR="00715752" w:rsidRPr="00790D36" w:rsidRDefault="00715752" w:rsidP="00E7799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715752" w:rsidRPr="00790D36" w:rsidRDefault="00715752" w:rsidP="00790D36">
      <w:pPr>
        <w:pStyle w:val="NormalWeb"/>
        <w:spacing w:before="0" w:beforeAutospacing="0" w:after="0" w:afterAutospacing="0" w:line="360" w:lineRule="auto"/>
        <w:ind w:left="1004"/>
        <w:jc w:val="both"/>
        <w:rPr>
          <w:rFonts w:ascii="Bookman Old Style" w:hAnsi="Bookman Old Style" w:cs="Calibri"/>
          <w:color w:val="000000"/>
          <w:sz w:val="28"/>
          <w:szCs w:val="28"/>
        </w:rPr>
      </w:pPr>
      <w:r w:rsidRPr="00790D36">
        <w:rPr>
          <w:rFonts w:ascii="Bookman Old Style" w:hAnsi="Bookman Old Style" w:cs="Calibri"/>
          <w:b/>
          <w:color w:val="000000"/>
          <w:sz w:val="28"/>
          <w:szCs w:val="28"/>
        </w:rPr>
        <w:t xml:space="preserve">Projeto de Lei n. 07 de 03 de Fevereiro de 2025 </w:t>
      </w:r>
      <w:r w:rsidRPr="00790D36">
        <w:rPr>
          <w:rFonts w:ascii="Bookman Old Style" w:hAnsi="Bookman Old Style" w:cs="Calibri"/>
          <w:color w:val="000000"/>
          <w:sz w:val="28"/>
          <w:szCs w:val="28"/>
        </w:rPr>
        <w:t xml:space="preserve">que “Dispõe sobre a remuneração dos profissionais da administração e do quadro do magistério do Poder Executivo de São Gotardo, autoriza a recomposição salarial e revisão geral anual dos vencimentos dos servidores ativos, inativos e pensionistas dá outras providências”. </w:t>
      </w:r>
    </w:p>
    <w:p w:rsidR="00715752" w:rsidRPr="00790D36" w:rsidRDefault="00715752" w:rsidP="00790D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715752" w:rsidRPr="00790D36" w:rsidRDefault="00715752" w:rsidP="00790D36">
      <w:pPr>
        <w:spacing w:line="360" w:lineRule="auto"/>
        <w:ind w:left="1004"/>
        <w:rPr>
          <w:rFonts w:ascii="Bookman Old Style" w:hAnsi="Bookman Old Style" w:cs="Calibri"/>
          <w:color w:val="000000"/>
          <w:sz w:val="28"/>
          <w:szCs w:val="28"/>
        </w:rPr>
      </w:pPr>
      <w:r w:rsidRPr="00715752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>Projeto de Lei n.</w:t>
      </w:r>
      <w:r w:rsidRPr="00790D36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 xml:space="preserve"> 08 de 03 de Fevereiro de 2025 </w:t>
      </w:r>
      <w:r w:rsidRPr="00790D36">
        <w:rPr>
          <w:rFonts w:ascii="Bookman Old Style" w:eastAsia="Times New Roman" w:hAnsi="Bookman Old Style" w:cs="Calibri"/>
          <w:color w:val="000000"/>
          <w:sz w:val="28"/>
          <w:szCs w:val="28"/>
          <w:lang w:eastAsia="pt-BR"/>
        </w:rPr>
        <w:t>que “</w:t>
      </w:r>
      <w:r w:rsidRPr="00790D36">
        <w:rPr>
          <w:rFonts w:ascii="Bookman Old Style" w:hAnsi="Bookman Old Style" w:cs="Calibri"/>
          <w:color w:val="000000"/>
          <w:sz w:val="28"/>
          <w:szCs w:val="28"/>
        </w:rPr>
        <w:t xml:space="preserve">Altera a redação do art. 204º da Lei Municipal nº 239, de 08 de abril de 2024, e dá outras providências”. </w:t>
      </w:r>
    </w:p>
    <w:p w:rsidR="00715752" w:rsidRPr="00790D36" w:rsidRDefault="00715752" w:rsidP="00E7799E">
      <w:pPr>
        <w:spacing w:line="360" w:lineRule="auto"/>
        <w:rPr>
          <w:rFonts w:ascii="Bookman Old Style" w:eastAsia="Times New Roman" w:hAnsi="Bookman Old Style"/>
          <w:sz w:val="28"/>
          <w:szCs w:val="28"/>
          <w:lang w:eastAsia="pt-BR"/>
        </w:rPr>
      </w:pPr>
    </w:p>
    <w:p w:rsidR="00715752" w:rsidRPr="00790D36" w:rsidRDefault="00FF0A4D" w:rsidP="00790D36">
      <w:pPr>
        <w:spacing w:line="360" w:lineRule="auto"/>
        <w:ind w:left="1004"/>
        <w:rPr>
          <w:rFonts w:ascii="Bookman Old Style" w:eastAsia="Times New Roman" w:hAnsi="Bookman Old Style"/>
          <w:sz w:val="28"/>
          <w:szCs w:val="28"/>
          <w:lang w:eastAsia="pt-BR"/>
        </w:rPr>
      </w:pPr>
      <w:r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 xml:space="preserve">1º Substitutivo ao </w:t>
      </w:r>
      <w:r w:rsidR="00715752" w:rsidRPr="00715752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>Projeto de Lei Complementar n.</w:t>
      </w:r>
      <w:r w:rsidR="00715752" w:rsidRPr="00790D36">
        <w:rPr>
          <w:rFonts w:ascii="Bookman Old Style" w:eastAsia="Times New Roman" w:hAnsi="Bookman Old Style" w:cs="Calibri"/>
          <w:b/>
          <w:color w:val="000000"/>
          <w:sz w:val="28"/>
          <w:szCs w:val="28"/>
          <w:lang w:eastAsia="pt-BR"/>
        </w:rPr>
        <w:t xml:space="preserve"> 13 de 03 de Fevereiro de 2025 </w:t>
      </w:r>
      <w:r w:rsidR="00715752" w:rsidRPr="00790D36">
        <w:rPr>
          <w:rFonts w:ascii="Bookman Old Style" w:eastAsia="Times New Roman" w:hAnsi="Bookman Old Style" w:cs="Calibri"/>
          <w:color w:val="000000"/>
          <w:sz w:val="28"/>
          <w:szCs w:val="28"/>
          <w:lang w:eastAsia="pt-BR"/>
        </w:rPr>
        <w:t>que “</w:t>
      </w:r>
      <w:r w:rsidR="00715752" w:rsidRPr="00790D36">
        <w:rPr>
          <w:rFonts w:ascii="Bookman Old Style" w:hAnsi="Bookman Old Style" w:cs="Calibri"/>
          <w:color w:val="000000"/>
          <w:sz w:val="28"/>
          <w:szCs w:val="28"/>
        </w:rPr>
        <w:t>Dispõe sobre a reforma da organização administrativa da administração direta do executivo municipal de São Gotardo”.</w:t>
      </w:r>
    </w:p>
    <w:p w:rsidR="003811C8" w:rsidRPr="00790D36" w:rsidRDefault="003811C8" w:rsidP="00790D36">
      <w:pPr>
        <w:spacing w:line="360" w:lineRule="auto"/>
        <w:rPr>
          <w:rFonts w:ascii="Bookman Old Style" w:hAnsi="Bookman Old Style" w:cs="Arial"/>
          <w:b/>
          <w:color w:val="FF0000"/>
          <w:sz w:val="28"/>
          <w:szCs w:val="28"/>
        </w:rPr>
      </w:pPr>
    </w:p>
    <w:p w:rsidR="008838EA" w:rsidRPr="003811C8" w:rsidRDefault="008838EA" w:rsidP="008838EA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</w:rPr>
        <w:t xml:space="preserve">Presidente: </w:t>
      </w:r>
      <w:r w:rsidRPr="003811C8">
        <w:rPr>
          <w:rFonts w:ascii="Bookman Old Style" w:hAnsi="Bookman Old Style" w:cs="Arial"/>
          <w:sz w:val="28"/>
          <w:szCs w:val="28"/>
        </w:rPr>
        <w:t>Encaminho os Projetos apresentados às Comissões Permanentes para análise e emissão de parecer.</w:t>
      </w:r>
    </w:p>
    <w:p w:rsidR="0073658A" w:rsidRPr="003811C8" w:rsidRDefault="00225515" w:rsidP="008838EA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</w:t>
      </w:r>
    </w:p>
    <w:p w:rsidR="0073658A" w:rsidRPr="003811C8" w:rsidRDefault="0073658A" w:rsidP="0073658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Arial"/>
          <w:b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t>APRESENTAÇÃO, DISCUSSÃO E VOTAÇÃO DO CALENDÁRIO DAS REUNIÕES ORDINÁRIAS PARA O ANO DE 2025.</w:t>
      </w:r>
      <w:r w:rsidRPr="003811C8">
        <w:rPr>
          <w:rFonts w:ascii="Bookman Old Style" w:hAnsi="Bookman Old Style" w:cs="Arial"/>
          <w:b/>
          <w:sz w:val="28"/>
          <w:szCs w:val="28"/>
        </w:rPr>
        <w:t xml:space="preserve"> </w:t>
      </w:r>
    </w:p>
    <w:p w:rsidR="0073658A" w:rsidRPr="003811C8" w:rsidRDefault="0073658A" w:rsidP="0073658A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tbl>
      <w:tblPr>
        <w:tblStyle w:val="Tabelacomgrade"/>
        <w:tblW w:w="8044" w:type="dxa"/>
        <w:jc w:val="center"/>
        <w:tblInd w:w="-1545" w:type="dxa"/>
        <w:tblLook w:val="04A0" w:firstRow="1" w:lastRow="0" w:firstColumn="1" w:lastColumn="0" w:noHBand="0" w:noVBand="1"/>
      </w:tblPr>
      <w:tblGrid>
        <w:gridCol w:w="2851"/>
        <w:gridCol w:w="1942"/>
        <w:gridCol w:w="3251"/>
      </w:tblGrid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b/>
                <w:sz w:val="28"/>
                <w:szCs w:val="28"/>
              </w:rPr>
              <w:t>Reunião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b/>
                <w:sz w:val="28"/>
                <w:szCs w:val="28"/>
              </w:rPr>
              <w:t>Data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b/>
                <w:sz w:val="28"/>
                <w:szCs w:val="28"/>
              </w:rPr>
              <w:t>Dia da Semana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8328F9">
              <w:rPr>
                <w:rFonts w:ascii="Bookman Old Style" w:hAnsi="Bookman Old Style"/>
                <w:sz w:val="28"/>
                <w:szCs w:val="28"/>
              </w:rPr>
              <w:t>1</w:t>
            </w:r>
            <w:proofErr w:type="gramEnd"/>
            <w:r w:rsidRPr="008328F9">
              <w:rPr>
                <w:rFonts w:ascii="Bookman Old Style" w:hAnsi="Bookman Old Style"/>
                <w:sz w:val="28"/>
                <w:szCs w:val="28"/>
              </w:rPr>
              <w:t xml:space="preserve"> 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03/02/2025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Segunda-feira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27/02/2025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Quinta-feira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3ª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11/03/2025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4ª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25/03/2025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lastRenderedPageBreak/>
              <w:t>5ª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01/04/2025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6ª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15/04/2025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7ª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06/05/2025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8ª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20/05/2025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9ª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03/06/2025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10ª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17/06/2025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11ª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01/07/2025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12ª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15/07/2025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13ª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05/08/2025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14ª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19/08/2025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15ª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02/09/2025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16ª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16/09/2025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17ª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07/10/2025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18ª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21/10/2025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19ª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04/11/2025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20ª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18/11/2025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299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21ª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02/12/2025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  <w:tr w:rsidR="008328F9" w:rsidRPr="008328F9" w:rsidTr="008328F9">
        <w:trPr>
          <w:trHeight w:val="443"/>
          <w:jc w:val="center"/>
        </w:trPr>
        <w:tc>
          <w:tcPr>
            <w:tcW w:w="2909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22ª RO</w:t>
            </w:r>
          </w:p>
        </w:tc>
        <w:tc>
          <w:tcPr>
            <w:tcW w:w="1814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16/12/2025</w:t>
            </w:r>
          </w:p>
        </w:tc>
        <w:tc>
          <w:tcPr>
            <w:tcW w:w="3321" w:type="dxa"/>
          </w:tcPr>
          <w:p w:rsidR="008328F9" w:rsidRPr="008328F9" w:rsidRDefault="008328F9" w:rsidP="00957F8E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8328F9">
              <w:rPr>
                <w:rFonts w:ascii="Bookman Old Style" w:hAnsi="Bookman Old Style"/>
                <w:sz w:val="28"/>
                <w:szCs w:val="28"/>
              </w:rPr>
              <w:t>Terça-feira</w:t>
            </w:r>
          </w:p>
        </w:tc>
      </w:tr>
    </w:tbl>
    <w:p w:rsidR="008328F9" w:rsidRPr="008328F9" w:rsidRDefault="008328F9" w:rsidP="008328F9">
      <w:pPr>
        <w:rPr>
          <w:rFonts w:ascii="Bookman Old Style" w:hAnsi="Bookman Old Style"/>
          <w:sz w:val="28"/>
          <w:szCs w:val="28"/>
        </w:rPr>
      </w:pPr>
    </w:p>
    <w:p w:rsidR="008328F9" w:rsidRPr="003811C8" w:rsidRDefault="008328F9" w:rsidP="0073658A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73658A" w:rsidRPr="003811C8" w:rsidRDefault="0073658A" w:rsidP="0073658A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O calendário das reuniões ordinárias para o ano de 2025 está em discussão.</w:t>
      </w:r>
    </w:p>
    <w:p w:rsidR="0073658A" w:rsidRPr="003811C8" w:rsidRDefault="0073658A" w:rsidP="0073658A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Não havendo quem queira discutir o Calendário está em votação.</w:t>
      </w:r>
    </w:p>
    <w:p w:rsidR="009D42A0" w:rsidRPr="003811C8" w:rsidRDefault="009D42A0" w:rsidP="0073658A">
      <w:pPr>
        <w:spacing w:line="360" w:lineRule="auto"/>
        <w:rPr>
          <w:rFonts w:ascii="Bookman Old Style" w:hAnsi="Bookman Old Style" w:cs="Arial"/>
          <w:sz w:val="28"/>
          <w:szCs w:val="28"/>
        </w:rPr>
      </w:pPr>
    </w:p>
    <w:p w:rsidR="009D42A0" w:rsidRPr="003811C8" w:rsidRDefault="009D42A0" w:rsidP="0073658A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O calendário de Reuniões Ordinárias 2025 foi aprovado por _______ votos.</w:t>
      </w:r>
    </w:p>
    <w:p w:rsidR="00E63686" w:rsidRDefault="00E63686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028AA" w:rsidRDefault="00F028AA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FF0A4D" w:rsidRDefault="00FF0A4D" w:rsidP="00790D36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827B5C" w:rsidRPr="00F028AA" w:rsidRDefault="00AE401D" w:rsidP="00F028AA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  <w:r w:rsidRPr="00F028AA">
        <w:rPr>
          <w:rFonts w:ascii="Bookman Old Style" w:hAnsi="Bookman Old Style" w:cs="Arial"/>
          <w:b/>
          <w:sz w:val="28"/>
          <w:szCs w:val="28"/>
          <w:u w:val="single"/>
        </w:rPr>
        <w:t>LEITURA</w:t>
      </w:r>
      <w:r w:rsidR="00827B5C" w:rsidRPr="00F028AA">
        <w:rPr>
          <w:rFonts w:ascii="Bookman Old Style" w:hAnsi="Bookman Old Style" w:cs="Arial"/>
          <w:b/>
          <w:sz w:val="28"/>
          <w:szCs w:val="28"/>
          <w:u w:val="single"/>
        </w:rPr>
        <w:t xml:space="preserve"> DE PEDIDOS DE PROVIDÊNCIAS</w:t>
      </w:r>
    </w:p>
    <w:p w:rsidR="00827B5C" w:rsidRPr="003811C8" w:rsidRDefault="00827B5C" w:rsidP="00827B5C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</w:p>
    <w:tbl>
      <w:tblPr>
        <w:tblStyle w:val="Tabelacomgrade"/>
        <w:tblW w:w="10490" w:type="dxa"/>
        <w:tblInd w:w="250" w:type="dxa"/>
        <w:tblLook w:val="04A0" w:firstRow="1" w:lastRow="0" w:firstColumn="1" w:lastColumn="0" w:noHBand="0" w:noVBand="1"/>
      </w:tblPr>
      <w:tblGrid>
        <w:gridCol w:w="2305"/>
        <w:gridCol w:w="1925"/>
        <w:gridCol w:w="6260"/>
      </w:tblGrid>
      <w:tr w:rsidR="004A188E" w:rsidRPr="003811C8" w:rsidTr="00D41DCF">
        <w:tc>
          <w:tcPr>
            <w:tcW w:w="2022" w:type="dxa"/>
          </w:tcPr>
          <w:p w:rsidR="00827B5C" w:rsidRPr="003811C8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PROVIDÊNCIA</w:t>
            </w:r>
          </w:p>
        </w:tc>
        <w:tc>
          <w:tcPr>
            <w:tcW w:w="1664" w:type="dxa"/>
          </w:tcPr>
          <w:p w:rsidR="00827B5C" w:rsidRPr="003811C8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Autor</w:t>
            </w:r>
          </w:p>
        </w:tc>
        <w:tc>
          <w:tcPr>
            <w:tcW w:w="6804" w:type="dxa"/>
          </w:tcPr>
          <w:p w:rsidR="00827B5C" w:rsidRPr="003811C8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Objeto</w:t>
            </w:r>
          </w:p>
        </w:tc>
      </w:tr>
      <w:tr w:rsidR="0018583D" w:rsidRPr="003811C8" w:rsidTr="00577B73">
        <w:tc>
          <w:tcPr>
            <w:tcW w:w="2022" w:type="dxa"/>
            <w:vAlign w:val="bottom"/>
          </w:tcPr>
          <w:p w:rsidR="0018583D" w:rsidRPr="00E63686" w:rsidRDefault="00E63686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01/2025</w:t>
            </w:r>
          </w:p>
        </w:tc>
        <w:tc>
          <w:tcPr>
            <w:tcW w:w="1664" w:type="dxa"/>
            <w:vAlign w:val="bottom"/>
          </w:tcPr>
          <w:p w:rsidR="0018583D" w:rsidRPr="00E63686" w:rsidRDefault="00E63686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Roberto Carlos</w:t>
            </w:r>
          </w:p>
        </w:tc>
        <w:tc>
          <w:tcPr>
            <w:tcW w:w="6804" w:type="dxa"/>
            <w:vAlign w:val="bottom"/>
          </w:tcPr>
          <w:p w:rsidR="0018583D" w:rsidRPr="00E63686" w:rsidRDefault="00E63686" w:rsidP="00C47198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 xml:space="preserve">Que o órgão competente do Poder Executivo Municipal estude a possibilidade de instalar caçambas coletoras de lixo na região do “Borrachudo” </w:t>
            </w:r>
            <w:proofErr w:type="spellStart"/>
            <w:r>
              <w:rPr>
                <w:rFonts w:ascii="Bookman Old Style" w:hAnsi="Bookman Old Style" w:cs="Arial"/>
                <w:sz w:val="28"/>
                <w:szCs w:val="28"/>
              </w:rPr>
              <w:t>chacreamento</w:t>
            </w:r>
            <w:proofErr w:type="spellEnd"/>
            <w:r>
              <w:rPr>
                <w:rFonts w:ascii="Bookman Old Style" w:hAnsi="Bookman Old Style" w:cs="Arial"/>
                <w:sz w:val="28"/>
                <w:szCs w:val="28"/>
              </w:rPr>
              <w:t xml:space="preserve"> localizado próximo a</w:t>
            </w:r>
            <w:r w:rsidR="00FF0A4D">
              <w:rPr>
                <w:rFonts w:ascii="Bookman Old Style" w:hAnsi="Bookman Old Style" w:cs="Arial"/>
                <w:sz w:val="28"/>
                <w:szCs w:val="28"/>
              </w:rPr>
              <w:t>o alto da subestação e na região</w:t>
            </w:r>
            <w:r>
              <w:rPr>
                <w:rFonts w:ascii="Bookman Old Style" w:hAnsi="Bookman Old Style" w:cs="Arial"/>
                <w:sz w:val="28"/>
                <w:szCs w:val="28"/>
              </w:rPr>
              <w:t xml:space="preserve"> do córrego do retiro.  </w:t>
            </w:r>
          </w:p>
        </w:tc>
      </w:tr>
      <w:tr w:rsidR="0018583D" w:rsidRPr="003811C8" w:rsidTr="00577B73">
        <w:tc>
          <w:tcPr>
            <w:tcW w:w="2022" w:type="dxa"/>
            <w:vAlign w:val="bottom"/>
          </w:tcPr>
          <w:p w:rsidR="0018583D" w:rsidRPr="00FB0364" w:rsidRDefault="00FB0364" w:rsidP="00FB0364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02/2025</w:t>
            </w:r>
          </w:p>
        </w:tc>
        <w:tc>
          <w:tcPr>
            <w:tcW w:w="1664" w:type="dxa"/>
            <w:vAlign w:val="bottom"/>
          </w:tcPr>
          <w:p w:rsidR="0018583D" w:rsidRPr="00FB0364" w:rsidRDefault="00FB0364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Vereador </w:t>
            </w:r>
            <w:proofErr w:type="spellStart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Waldemário</w:t>
            </w:r>
            <w:proofErr w:type="spellEnd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 França</w:t>
            </w:r>
          </w:p>
        </w:tc>
        <w:tc>
          <w:tcPr>
            <w:tcW w:w="6804" w:type="dxa"/>
            <w:vAlign w:val="bottom"/>
          </w:tcPr>
          <w:p w:rsidR="0018583D" w:rsidRPr="00FB0364" w:rsidRDefault="00FB0364" w:rsidP="00C17988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Que o órgão competente do Poder Executivo Municipal estude a possibilidade de viabilizar o acesso aos Bairros Geraldo M</w:t>
            </w:r>
            <w:r w:rsidR="00C17988"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arques, </w:t>
            </w:r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Santa T</w:t>
            </w:r>
            <w:r w:rsidR="00C17988"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erez</w:t>
            </w:r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inha </w:t>
            </w:r>
            <w:r w:rsidR="00C17988"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e Liberdade sendo aberto o acesso na intercessão entre </w:t>
            </w:r>
            <w:proofErr w:type="gramStart"/>
            <w:r w:rsidR="00C17988"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Rua Carijós</w:t>
            </w:r>
            <w:proofErr w:type="gramEnd"/>
            <w:r w:rsidR="00C17988"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e Avenida Brasil pista principal.  </w:t>
            </w:r>
          </w:p>
        </w:tc>
      </w:tr>
      <w:tr w:rsidR="0018583D" w:rsidRPr="003811C8" w:rsidTr="00577B73">
        <w:tc>
          <w:tcPr>
            <w:tcW w:w="2022" w:type="dxa"/>
            <w:vAlign w:val="bottom"/>
          </w:tcPr>
          <w:p w:rsidR="0018583D" w:rsidRPr="00FB0364" w:rsidRDefault="00FB0364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03/2025</w:t>
            </w:r>
          </w:p>
        </w:tc>
        <w:tc>
          <w:tcPr>
            <w:tcW w:w="1664" w:type="dxa"/>
            <w:vAlign w:val="bottom"/>
          </w:tcPr>
          <w:p w:rsidR="0018583D" w:rsidRPr="00FB0364" w:rsidRDefault="00FB0364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Vereador Roberto Carlos</w:t>
            </w:r>
          </w:p>
        </w:tc>
        <w:tc>
          <w:tcPr>
            <w:tcW w:w="6804" w:type="dxa"/>
            <w:vAlign w:val="bottom"/>
          </w:tcPr>
          <w:p w:rsidR="0018583D" w:rsidRPr="00FB0364" w:rsidRDefault="00FB0364" w:rsidP="00C47198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Que o órgão competente do Poder Executivo Municipal estude a possibilidade de viabilizar na Rua das Camélias altura do nº 450, em frente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  <w:proofErr w:type="gramEnd"/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empresa Rabelo e Martins, a criação de um quebra molas com faixa refletiva de pedestres. </w:t>
            </w:r>
          </w:p>
        </w:tc>
      </w:tr>
      <w:tr w:rsidR="0018583D" w:rsidRPr="003811C8" w:rsidTr="00577B73">
        <w:tc>
          <w:tcPr>
            <w:tcW w:w="2022" w:type="dxa"/>
            <w:vAlign w:val="bottom"/>
          </w:tcPr>
          <w:p w:rsidR="0018583D" w:rsidRPr="004201AD" w:rsidRDefault="004201AD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04/2025</w:t>
            </w:r>
          </w:p>
        </w:tc>
        <w:tc>
          <w:tcPr>
            <w:tcW w:w="1664" w:type="dxa"/>
            <w:vAlign w:val="bottom"/>
          </w:tcPr>
          <w:p w:rsidR="0018583D" w:rsidRPr="004201AD" w:rsidRDefault="004201AD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Vereador Leonardo Madeira</w:t>
            </w:r>
          </w:p>
        </w:tc>
        <w:tc>
          <w:tcPr>
            <w:tcW w:w="6804" w:type="dxa"/>
            <w:vAlign w:val="bottom"/>
          </w:tcPr>
          <w:p w:rsidR="0018583D" w:rsidRPr="00A50E1E" w:rsidRDefault="00A50E1E" w:rsidP="00C47198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Que o órgão competente do Poder Executivo Municipal estude a possibilidade de alterar o veiculo a disposição da hemodiálise municipal, disponibilizando 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>uma Van 16 (dezesseis)</w:t>
            </w:r>
            <w:proofErr w:type="gramEnd"/>
            <w:r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lugares adaptada para cadeirantes a este serviço. </w:t>
            </w:r>
          </w:p>
        </w:tc>
      </w:tr>
      <w:tr w:rsidR="00834F89" w:rsidRPr="003811C8" w:rsidTr="00577B73">
        <w:tc>
          <w:tcPr>
            <w:tcW w:w="2022" w:type="dxa"/>
            <w:vAlign w:val="bottom"/>
          </w:tcPr>
          <w:p w:rsidR="00834F89" w:rsidRPr="00715752" w:rsidRDefault="0071575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05/2025</w:t>
            </w:r>
          </w:p>
        </w:tc>
        <w:tc>
          <w:tcPr>
            <w:tcW w:w="1664" w:type="dxa"/>
            <w:vAlign w:val="bottom"/>
          </w:tcPr>
          <w:p w:rsidR="00834F89" w:rsidRPr="00715752" w:rsidRDefault="0071575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Vereador Carlos </w:t>
            </w:r>
            <w:proofErr w:type="spellStart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6804" w:type="dxa"/>
            <w:vAlign w:val="bottom"/>
          </w:tcPr>
          <w:p w:rsidR="00834F89" w:rsidRPr="00715752" w:rsidRDefault="00715752" w:rsidP="00C47198">
            <w:pPr>
              <w:spacing w:line="312" w:lineRule="auto"/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</w:pPr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 xml:space="preserve">Que o órgão competente do Poder Executivo Municipal estude a possibilidade de </w:t>
            </w:r>
            <w:proofErr w:type="spellStart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contactar</w:t>
            </w:r>
            <w:proofErr w:type="spellEnd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 xml:space="preserve"> o setor responsável para fiscalizar </w:t>
            </w:r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e instalar placas de proibido estacionar na Rua José Alves Franco, Bairro Nossa Senhora de Fátima, em frente </w:t>
            </w:r>
            <w:proofErr w:type="gramStart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a</w:t>
            </w:r>
            <w:proofErr w:type="gramEnd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 xml:space="preserve"> transportadora </w:t>
            </w:r>
            <w:proofErr w:type="spellStart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Lavani</w:t>
            </w:r>
            <w:proofErr w:type="spellEnd"/>
            <w:r w:rsidRPr="0071575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 xml:space="preserve"> Ltda.</w:t>
            </w:r>
          </w:p>
        </w:tc>
      </w:tr>
      <w:tr w:rsidR="00834F89" w:rsidRPr="003811C8" w:rsidTr="00577B73">
        <w:tc>
          <w:tcPr>
            <w:tcW w:w="2022" w:type="dxa"/>
            <w:vAlign w:val="bottom"/>
          </w:tcPr>
          <w:p w:rsidR="00834F89" w:rsidRPr="00715752" w:rsidRDefault="0071575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06/2025</w:t>
            </w:r>
          </w:p>
        </w:tc>
        <w:tc>
          <w:tcPr>
            <w:tcW w:w="1664" w:type="dxa"/>
            <w:vAlign w:val="bottom"/>
          </w:tcPr>
          <w:p w:rsidR="00834F89" w:rsidRPr="00715752" w:rsidRDefault="0071575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Vereador Carlos </w:t>
            </w:r>
            <w:proofErr w:type="spellStart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6804" w:type="dxa"/>
            <w:vAlign w:val="bottom"/>
          </w:tcPr>
          <w:p w:rsidR="00834F89" w:rsidRPr="00715752" w:rsidRDefault="00324322" w:rsidP="00C47198">
            <w:pPr>
              <w:spacing w:line="312" w:lineRule="auto"/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</w:pPr>
            <w:r w:rsidRPr="0032432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Que o órgão competente do Poder Executivo Municipal estude a possibilidade de fiscalizar os veículos de grande porte que estão estacionando e pernoitando na Praça José Anselmo Santana e na Avenida Hermenegildo José de Oliveira em Guarda dos Ferreiros.</w:t>
            </w:r>
          </w:p>
        </w:tc>
      </w:tr>
      <w:tr w:rsidR="00834F89" w:rsidRPr="003811C8" w:rsidTr="00577B73">
        <w:tc>
          <w:tcPr>
            <w:tcW w:w="2022" w:type="dxa"/>
            <w:vAlign w:val="bottom"/>
          </w:tcPr>
          <w:p w:rsidR="00834F89" w:rsidRPr="00324322" w:rsidRDefault="0032432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07/2025</w:t>
            </w:r>
          </w:p>
        </w:tc>
        <w:tc>
          <w:tcPr>
            <w:tcW w:w="1664" w:type="dxa"/>
            <w:vAlign w:val="bottom"/>
          </w:tcPr>
          <w:p w:rsidR="00834F89" w:rsidRPr="00324322" w:rsidRDefault="0032432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Vereador Carlos </w:t>
            </w:r>
            <w:proofErr w:type="spellStart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6804" w:type="dxa"/>
            <w:vAlign w:val="bottom"/>
          </w:tcPr>
          <w:p w:rsidR="00834F89" w:rsidRPr="00324322" w:rsidRDefault="00324322" w:rsidP="00C47198">
            <w:pPr>
              <w:spacing w:line="312" w:lineRule="auto"/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</w:pPr>
            <w:r w:rsidRPr="0032432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Que o órgão competente do Poder Executivo Municipal estude a possibilidade de realizar a limpeza dos lotes localizados na Rua Francisco, Bairro Nossa Senhora Aparecida, bem como todos os lotes vagos nas proximidades ou que notifique os proprietários dos terrenos para fazer a devida limpeza.</w:t>
            </w:r>
          </w:p>
        </w:tc>
      </w:tr>
      <w:tr w:rsidR="00834F89" w:rsidRPr="00324322" w:rsidTr="00577B73">
        <w:tc>
          <w:tcPr>
            <w:tcW w:w="2022" w:type="dxa"/>
            <w:vAlign w:val="bottom"/>
          </w:tcPr>
          <w:p w:rsidR="00834F89" w:rsidRPr="00324322" w:rsidRDefault="0032432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08/2025</w:t>
            </w:r>
          </w:p>
        </w:tc>
        <w:tc>
          <w:tcPr>
            <w:tcW w:w="1664" w:type="dxa"/>
            <w:vAlign w:val="bottom"/>
          </w:tcPr>
          <w:p w:rsidR="00834F89" w:rsidRPr="00324322" w:rsidRDefault="00324322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 xml:space="preserve">Vereador Carlos </w:t>
            </w:r>
            <w:proofErr w:type="spellStart"/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Camargos</w:t>
            </w:r>
            <w:proofErr w:type="spellEnd"/>
          </w:p>
        </w:tc>
        <w:tc>
          <w:tcPr>
            <w:tcW w:w="6804" w:type="dxa"/>
            <w:vAlign w:val="bottom"/>
          </w:tcPr>
          <w:p w:rsidR="00834F89" w:rsidRPr="00324322" w:rsidRDefault="00324322" w:rsidP="00C47198">
            <w:pPr>
              <w:spacing w:line="312" w:lineRule="auto"/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</w:pPr>
            <w:r w:rsidRPr="0032432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Que o órgão competente do Poder Executivo Municipal estude a possibilidade de viabilizar a limpeza dos bolsões instalados na estrada rural situada a margem</w:t>
            </w:r>
            <w:proofErr w:type="gramStart"/>
            <w:r w:rsidRPr="0032432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Pr="00324322">
              <w:rPr>
                <w:rFonts w:ascii="Bookman Old Style" w:hAnsi="Bookman Old Style" w:cs="Arial"/>
                <w:color w:val="000000"/>
                <w:sz w:val="28"/>
                <w:szCs w:val="28"/>
                <w:shd w:val="clear" w:color="auto" w:fill="FFFFFF"/>
              </w:rPr>
              <w:t>(fundos) dos Bairros Geraldo Marques, Liberdade e Santa Terezinha, na oportunidade requer seja estudada ainda a viabilidade de construção de novos bolsões.</w:t>
            </w:r>
          </w:p>
        </w:tc>
      </w:tr>
    </w:tbl>
    <w:p w:rsidR="000201C3" w:rsidRPr="00F028AA" w:rsidRDefault="00827B5C" w:rsidP="00F028AA">
      <w:pPr>
        <w:pStyle w:val="PargrafodaLista"/>
        <w:spacing w:line="360" w:lineRule="auto"/>
        <w:ind w:left="1004"/>
        <w:jc w:val="both"/>
        <w:rPr>
          <w:rFonts w:ascii="Bookman Old Style" w:hAnsi="Bookman Old Style" w:cs="Arial"/>
          <w:b/>
          <w:sz w:val="28"/>
          <w:szCs w:val="28"/>
        </w:rPr>
      </w:pPr>
      <w:r w:rsidRPr="002E2E93">
        <w:rPr>
          <w:rFonts w:ascii="Bookman Old Style" w:hAnsi="Bookman Old Style" w:cs="Arial"/>
          <w:b/>
          <w:sz w:val="28"/>
          <w:szCs w:val="28"/>
        </w:rPr>
        <w:t>FINALIZADO O EXPEDIENTE PASSAMOS A ORDEM DO DIA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0432"/>
      </w:tblGrid>
      <w:tr w:rsidR="0074796F" w:rsidRPr="003811C8" w:rsidTr="0074796F">
        <w:tc>
          <w:tcPr>
            <w:tcW w:w="10432" w:type="dxa"/>
          </w:tcPr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</w:pPr>
          </w:p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  <w:t xml:space="preserve">SEGUNDA PARTE – </w:t>
            </w:r>
            <w:r w:rsidRPr="003811C8">
              <w:rPr>
                <w:rFonts w:ascii="Bookman Old Style" w:hAnsi="Bookman Old Style" w:cs="Arial"/>
                <w:sz w:val="28"/>
                <w:szCs w:val="28"/>
                <w:highlight w:val="lightGray"/>
              </w:rPr>
              <w:t>duração até 1h30m</w:t>
            </w:r>
            <w:r w:rsidRPr="003811C8">
              <w:rPr>
                <w:rFonts w:ascii="Bookman Old Style" w:hAnsi="Bookman Old Style" w:cs="Arial"/>
                <w:b/>
                <w:sz w:val="28"/>
                <w:szCs w:val="28"/>
                <w:highlight w:val="lightGray"/>
              </w:rPr>
              <w:t xml:space="preserve"> </w:t>
            </w:r>
            <w:r w:rsidRPr="003811C8">
              <w:rPr>
                <w:rFonts w:ascii="Bookman Old Style" w:hAnsi="Bookman Old Style" w:cs="Arial"/>
                <w:sz w:val="28"/>
                <w:szCs w:val="28"/>
                <w:highlight w:val="lightGray"/>
              </w:rPr>
              <w:t>(Art. 32 do Regimento Interno - RI) Início: ___</w:t>
            </w:r>
          </w:p>
          <w:p w:rsidR="0074796F" w:rsidRPr="003811C8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  <w:u w:val="single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ORDEM DO DIA</w:t>
            </w:r>
          </w:p>
        </w:tc>
      </w:tr>
    </w:tbl>
    <w:p w:rsidR="00AE401D" w:rsidRPr="003811C8" w:rsidRDefault="00AE401D" w:rsidP="00AE401D">
      <w:pPr>
        <w:pStyle w:val="PargrafodaLista"/>
        <w:spacing w:line="360" w:lineRule="auto"/>
        <w:ind w:left="1440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97593F" w:rsidRDefault="00C6395A" w:rsidP="003811C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t>ANÁLISE</w:t>
      </w:r>
      <w:r w:rsidR="00582D71" w:rsidRPr="003811C8">
        <w:rPr>
          <w:rFonts w:ascii="Bookman Old Style" w:hAnsi="Bookman Old Style" w:cs="Arial"/>
          <w:b/>
          <w:sz w:val="28"/>
          <w:szCs w:val="28"/>
          <w:u w:val="single"/>
        </w:rPr>
        <w:t xml:space="preserve">, </w:t>
      </w:r>
      <w:r w:rsidR="00AE401D" w:rsidRPr="003811C8">
        <w:rPr>
          <w:rFonts w:ascii="Bookman Old Style" w:hAnsi="Bookman Old Style" w:cs="Arial"/>
          <w:b/>
          <w:sz w:val="28"/>
          <w:szCs w:val="28"/>
          <w:u w:val="single"/>
        </w:rPr>
        <w:t>DISCUSSÃO E VOTAÇÃO DE INDICAÇÕES</w:t>
      </w:r>
      <w:r w:rsidR="003811C8">
        <w:rPr>
          <w:rFonts w:ascii="Bookman Old Style" w:hAnsi="Bookman Old Style" w:cs="Arial"/>
          <w:b/>
          <w:sz w:val="28"/>
          <w:szCs w:val="28"/>
          <w:u w:val="single"/>
        </w:rPr>
        <w:t>.</w:t>
      </w:r>
    </w:p>
    <w:p w:rsidR="003811C8" w:rsidRPr="003811C8" w:rsidRDefault="003811C8" w:rsidP="003811C8">
      <w:pPr>
        <w:pStyle w:val="PargrafodaLista"/>
        <w:spacing w:line="360" w:lineRule="auto"/>
        <w:ind w:left="720"/>
        <w:rPr>
          <w:rFonts w:ascii="Bookman Old Style" w:hAnsi="Bookman Old Style" w:cs="Arial"/>
          <w:b/>
          <w:sz w:val="28"/>
          <w:szCs w:val="28"/>
          <w:u w:val="single"/>
        </w:rPr>
      </w:pPr>
    </w:p>
    <w:tbl>
      <w:tblPr>
        <w:tblStyle w:val="Tabelacomgrade"/>
        <w:tblW w:w="10442" w:type="dxa"/>
        <w:tblInd w:w="250" w:type="dxa"/>
        <w:tblLook w:val="04A0" w:firstRow="1" w:lastRow="0" w:firstColumn="1" w:lastColumn="0" w:noHBand="0" w:noVBand="1"/>
      </w:tblPr>
      <w:tblGrid>
        <w:gridCol w:w="1622"/>
        <w:gridCol w:w="2096"/>
        <w:gridCol w:w="4408"/>
        <w:gridCol w:w="2316"/>
      </w:tblGrid>
      <w:tr w:rsidR="001C48A5" w:rsidRPr="003811C8" w:rsidTr="00D0287F">
        <w:tc>
          <w:tcPr>
            <w:tcW w:w="1556" w:type="dxa"/>
          </w:tcPr>
          <w:p w:rsidR="00712FF2" w:rsidRPr="003811C8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Indicação</w:t>
            </w:r>
          </w:p>
        </w:tc>
        <w:tc>
          <w:tcPr>
            <w:tcW w:w="2101" w:type="dxa"/>
          </w:tcPr>
          <w:p w:rsidR="00712FF2" w:rsidRPr="003811C8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Autor</w:t>
            </w:r>
          </w:p>
        </w:tc>
        <w:tc>
          <w:tcPr>
            <w:tcW w:w="4566" w:type="dxa"/>
          </w:tcPr>
          <w:p w:rsidR="00712FF2" w:rsidRPr="003811C8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Objeto</w:t>
            </w:r>
          </w:p>
        </w:tc>
        <w:tc>
          <w:tcPr>
            <w:tcW w:w="2219" w:type="dxa"/>
          </w:tcPr>
          <w:p w:rsidR="00712FF2" w:rsidRPr="003811C8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Votação</w:t>
            </w:r>
          </w:p>
        </w:tc>
      </w:tr>
      <w:tr w:rsidR="0018583D" w:rsidRPr="003811C8" w:rsidTr="00D0287F">
        <w:tc>
          <w:tcPr>
            <w:tcW w:w="1556" w:type="dxa"/>
            <w:vAlign w:val="bottom"/>
          </w:tcPr>
          <w:p w:rsidR="0018583D" w:rsidRPr="003811C8" w:rsidRDefault="0018583D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01/202</w:t>
            </w:r>
            <w:r w:rsidR="00C6395A" w:rsidRPr="003811C8"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01" w:type="dxa"/>
            <w:vAlign w:val="center"/>
          </w:tcPr>
          <w:p w:rsidR="0018583D" w:rsidRPr="003811C8" w:rsidRDefault="00C6395A" w:rsidP="00C47198">
            <w:pPr>
              <w:spacing w:line="312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Roberto Carlos</w:t>
            </w:r>
          </w:p>
        </w:tc>
        <w:tc>
          <w:tcPr>
            <w:tcW w:w="4566" w:type="dxa"/>
            <w:vAlign w:val="center"/>
          </w:tcPr>
          <w:p w:rsidR="0018583D" w:rsidRPr="003811C8" w:rsidRDefault="000201C3" w:rsidP="00C6395A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 xml:space="preserve">Que o órgão competente do Poder Executivo Municipal estude a possibilidade de </w:t>
            </w:r>
            <w:r w:rsidR="00C6395A" w:rsidRPr="003811C8">
              <w:rPr>
                <w:rFonts w:ascii="Bookman Old Style" w:hAnsi="Bookman Old Style" w:cs="Arial"/>
                <w:sz w:val="28"/>
                <w:szCs w:val="28"/>
              </w:rPr>
              <w:t xml:space="preserve">contratar mais fisioterapeutas para atender na Rede Municipal de Saúde. </w:t>
            </w:r>
          </w:p>
        </w:tc>
        <w:tc>
          <w:tcPr>
            <w:tcW w:w="2219" w:type="dxa"/>
          </w:tcPr>
          <w:p w:rsidR="0018583D" w:rsidRPr="003811C8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18583D" w:rsidRPr="003811C8" w:rsidTr="00D0287F">
        <w:tc>
          <w:tcPr>
            <w:tcW w:w="1556" w:type="dxa"/>
            <w:vAlign w:val="bottom"/>
          </w:tcPr>
          <w:p w:rsidR="0018583D" w:rsidRPr="003811C8" w:rsidRDefault="0018583D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02/202</w:t>
            </w:r>
            <w:r w:rsidR="00C6395A" w:rsidRPr="003811C8"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01" w:type="dxa"/>
            <w:vAlign w:val="center"/>
          </w:tcPr>
          <w:p w:rsidR="0018583D" w:rsidRPr="003811C8" w:rsidRDefault="00D0287F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</w:t>
            </w:r>
            <w:r w:rsidR="007F04C0" w:rsidRPr="003811C8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 xml:space="preserve"> João Wilson</w:t>
            </w:r>
          </w:p>
        </w:tc>
        <w:tc>
          <w:tcPr>
            <w:tcW w:w="4566" w:type="dxa"/>
            <w:vAlign w:val="center"/>
          </w:tcPr>
          <w:p w:rsidR="0018583D" w:rsidRPr="003811C8" w:rsidRDefault="000201C3" w:rsidP="007F04C0">
            <w:pPr>
              <w:spacing w:line="312" w:lineRule="auto"/>
              <w:rPr>
                <w:rFonts w:ascii="Bookman Old Style" w:hAnsi="Bookman Old Style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11C8">
              <w:rPr>
                <w:rFonts w:ascii="Bookman Old Style" w:hAnsi="Bookman Old Style" w:cs="Arial"/>
                <w:sz w:val="28"/>
                <w:szCs w:val="28"/>
              </w:rPr>
              <w:t xml:space="preserve">Que o órgão competente do Poder Executivo Municipal estude a possibilidade de </w:t>
            </w:r>
            <w:r w:rsidR="007F04C0" w:rsidRPr="003811C8">
              <w:rPr>
                <w:rFonts w:ascii="Bookman Old Style" w:hAnsi="Bookman Old Style" w:cs="Arial"/>
                <w:sz w:val="28"/>
                <w:szCs w:val="28"/>
              </w:rPr>
              <w:t xml:space="preserve">contratar mais psiquiatras e fonoaudiólogos para o Município. </w:t>
            </w:r>
          </w:p>
        </w:tc>
        <w:tc>
          <w:tcPr>
            <w:tcW w:w="2219" w:type="dxa"/>
          </w:tcPr>
          <w:p w:rsidR="0018583D" w:rsidRPr="003811C8" w:rsidRDefault="0018583D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697703" w:rsidRPr="003811C8" w:rsidTr="00D0287F">
        <w:tc>
          <w:tcPr>
            <w:tcW w:w="1556" w:type="dxa"/>
            <w:vAlign w:val="bottom"/>
          </w:tcPr>
          <w:p w:rsidR="00697703" w:rsidRPr="003811C8" w:rsidRDefault="00697703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03/2025</w:t>
            </w:r>
          </w:p>
        </w:tc>
        <w:tc>
          <w:tcPr>
            <w:tcW w:w="2101" w:type="dxa"/>
            <w:vAlign w:val="center"/>
          </w:tcPr>
          <w:p w:rsidR="00697703" w:rsidRPr="003811C8" w:rsidRDefault="00697703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João Wilson</w:t>
            </w:r>
          </w:p>
        </w:tc>
        <w:tc>
          <w:tcPr>
            <w:tcW w:w="4566" w:type="dxa"/>
            <w:vAlign w:val="center"/>
          </w:tcPr>
          <w:p w:rsidR="00697703" w:rsidRPr="003811C8" w:rsidRDefault="00697703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Municipal, usufruindo de suas prerrogativas, estude a possibilidade de viabilizar a reestruturação salarial das psicólogas e assistentes sociais municipais. </w:t>
            </w:r>
          </w:p>
        </w:tc>
        <w:tc>
          <w:tcPr>
            <w:tcW w:w="2219" w:type="dxa"/>
          </w:tcPr>
          <w:p w:rsidR="00697703" w:rsidRPr="003811C8" w:rsidRDefault="00697703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697703" w:rsidRPr="003811C8" w:rsidTr="00D0287F">
        <w:tc>
          <w:tcPr>
            <w:tcW w:w="1556" w:type="dxa"/>
            <w:vAlign w:val="bottom"/>
          </w:tcPr>
          <w:p w:rsidR="00697703" w:rsidRDefault="00697703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04/2025</w:t>
            </w:r>
          </w:p>
        </w:tc>
        <w:tc>
          <w:tcPr>
            <w:tcW w:w="2101" w:type="dxa"/>
            <w:vAlign w:val="center"/>
          </w:tcPr>
          <w:p w:rsidR="00697703" w:rsidRDefault="00697703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Roberto Carlos</w:t>
            </w:r>
          </w:p>
        </w:tc>
        <w:tc>
          <w:tcPr>
            <w:tcW w:w="4566" w:type="dxa"/>
            <w:vAlign w:val="center"/>
          </w:tcPr>
          <w:p w:rsidR="00697703" w:rsidRDefault="00697703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Municipal, usufruindo de suas prerrogativas, estude </w:t>
            </w:r>
            <w:r w:rsidR="00F9590A">
              <w:rPr>
                <w:rFonts w:ascii="Bookman Old Style" w:hAnsi="Bookman Old Style" w:cs="Arial"/>
                <w:sz w:val="28"/>
                <w:szCs w:val="28"/>
              </w:rPr>
              <w:t xml:space="preserve">a possibilidade de implantar uma academia ao ar livre na praça situada a Rua Fortaleza Bairro Liberdade. </w:t>
            </w:r>
            <w:r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</w:tcPr>
          <w:p w:rsidR="00697703" w:rsidRPr="003811C8" w:rsidRDefault="00FA38EB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FA38EB" w:rsidRPr="003811C8" w:rsidTr="00D0287F">
        <w:tc>
          <w:tcPr>
            <w:tcW w:w="1556" w:type="dxa"/>
            <w:vAlign w:val="bottom"/>
          </w:tcPr>
          <w:p w:rsidR="00FA38EB" w:rsidRDefault="00FA38EB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05/2025</w:t>
            </w:r>
          </w:p>
        </w:tc>
        <w:tc>
          <w:tcPr>
            <w:tcW w:w="2101" w:type="dxa"/>
            <w:vAlign w:val="center"/>
          </w:tcPr>
          <w:p w:rsidR="00FA38EB" w:rsidRDefault="00FA38EB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 xml:space="preserve">Vereador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Waldemário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lastRenderedPageBreak/>
              <w:t>França</w:t>
            </w:r>
          </w:p>
        </w:tc>
        <w:tc>
          <w:tcPr>
            <w:tcW w:w="4566" w:type="dxa"/>
            <w:vAlign w:val="center"/>
          </w:tcPr>
          <w:p w:rsidR="00FA38EB" w:rsidRDefault="00FA38EB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lastRenderedPageBreak/>
              <w:t xml:space="preserve">Que o Poder Executivo Municipal usando de suas </w:t>
            </w:r>
            <w:r>
              <w:rPr>
                <w:rFonts w:ascii="Bookman Old Style" w:hAnsi="Bookman Old Style" w:cs="Arial"/>
                <w:sz w:val="28"/>
                <w:szCs w:val="28"/>
              </w:rPr>
              <w:lastRenderedPageBreak/>
              <w:t xml:space="preserve">prerrogativas estude a possibilidade de instalar uma cobertura </w:t>
            </w:r>
            <w:r w:rsidR="004201AD">
              <w:rPr>
                <w:rFonts w:ascii="Bookman Old Style" w:hAnsi="Bookman Old Style" w:cs="Arial"/>
                <w:sz w:val="28"/>
                <w:szCs w:val="28"/>
              </w:rPr>
              <w:t xml:space="preserve">para os feirantes no estacionamento da Praça São Sebastião. </w:t>
            </w:r>
          </w:p>
        </w:tc>
        <w:tc>
          <w:tcPr>
            <w:tcW w:w="2219" w:type="dxa"/>
          </w:tcPr>
          <w:p w:rsidR="00FA38EB" w:rsidRPr="003811C8" w:rsidRDefault="004201AD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lastRenderedPageBreak/>
              <w:t xml:space="preserve">______ votos pela </w:t>
            </w: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lastRenderedPageBreak/>
              <w:t>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06/2025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Fernando Albuquerque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>Que o Poder Executivo Municipal, usando de suas prerrogativas estude a possibilidade de destinar terreno ou imóvel para AMA- Associação Mundo Azul, entidade de apoio e proteção ao autista de São Gotardo/MG, bem como de destinar subvenção para que a associação possa realizar os trabalhos necessários.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07/2025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Fernando Albuquerque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Municipal, usando de suas prerrogativas estude a possibilidade de </w:t>
            </w:r>
            <w:proofErr w:type="gram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implementar</w:t>
            </w:r>
            <w:proofErr w:type="gram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em São Gotardo/MG um setor de trânsito e a criação do cargo de fiscal de trânsito, bem como a contratação de um engenheiro especialista em trânsito e tráfego para reformular o trânsito da cidade.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08/2025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Fernando Albuquerque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 usando de suas prerrogativas estude a possibilidade de </w:t>
            </w:r>
            <w:proofErr w:type="gram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implementar</w:t>
            </w:r>
            <w:proofErr w:type="gram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r w:rsidRPr="00324322">
              <w:rPr>
                <w:rFonts w:ascii="Bookman Old Style" w:hAnsi="Bookman Old Style" w:cs="Arial"/>
                <w:sz w:val="28"/>
                <w:szCs w:val="28"/>
              </w:rPr>
              <w:lastRenderedPageBreak/>
              <w:t>em São Gotardo a GCM- Guarda Civil Municipal.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lastRenderedPageBreak/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09/2025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Fernando Albuquerque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>Que o Poder Executivo Municipal usando de suas prerrogativas estude a possibilidade de destinar terreno ou imóvel à OMESG- Ordem Municipal do Exercício Social de São Gotardo, bem como destinar subvenção para a realização de eventos e demais medidas necessárias.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10/2025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Fernando Albuquerque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 usando de suas prerrogativas estude a possibilidade de </w:t>
            </w:r>
            <w:proofErr w:type="gram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implementar</w:t>
            </w:r>
            <w:proofErr w:type="gram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em São Gotardo a UAI- Unidade de Atendimento Integrado, em parceria com o Estado de Minas Gerais.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11/2025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Marcos Paulo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Que o Poder Executivo através da Secretaria competente avalie a possibilidade de instalação de </w:t>
            </w:r>
            <w:proofErr w:type="gram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2</w:t>
            </w:r>
            <w:proofErr w:type="gram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redutores de velocidade na Av. Rio Branco pouco abaixo da </w:t>
            </w:r>
            <w:proofErr w:type="spell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Goldnet</w:t>
            </w:r>
            <w:proofErr w:type="spell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(1 em cada uma das vias), 1 na Avenida Hermenegildo José de Oliveira (Guarda dos Ferreiros) próximo do número 580, 1 na rua das Palmas próximo do número 349 mansões do Lago, 1 na Rua </w:t>
            </w:r>
            <w:r w:rsidRPr="00324322">
              <w:rPr>
                <w:rFonts w:ascii="Bookman Old Style" w:hAnsi="Bookman Old Style" w:cs="Arial"/>
                <w:sz w:val="28"/>
                <w:szCs w:val="28"/>
              </w:rPr>
              <w:lastRenderedPageBreak/>
              <w:t>João Alves Franco próximo da APAE e 2 na Avenida das Rosas antes da pracinha (na esquina) no sentido de quem vem da pista de caminhada. (</w:t>
            </w:r>
            <w:proofErr w:type="gramStart"/>
            <w:r w:rsidRPr="00324322">
              <w:rPr>
                <w:rFonts w:ascii="Bookman Old Style" w:hAnsi="Bookman Old Style" w:cs="Arial"/>
                <w:sz w:val="28"/>
                <w:szCs w:val="28"/>
              </w:rPr>
              <w:t>1</w:t>
            </w:r>
            <w:proofErr w:type="gramEnd"/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 em cada uma das vias).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lastRenderedPageBreak/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12/2025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Adriano Leonel</w:t>
            </w:r>
          </w:p>
        </w:tc>
        <w:tc>
          <w:tcPr>
            <w:tcW w:w="4566" w:type="dxa"/>
            <w:vAlign w:val="center"/>
          </w:tcPr>
          <w:p w:rsid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>Que o Poder Executivo Municipal, usufruindo de suas prerrogativas, estude a possibilidade de viabilizar que as construções ao lado da escola Estadual em Guarda dos Ferreiros, sejam destinadas ao CRAS.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13/2025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Adriano Leonel</w:t>
            </w:r>
          </w:p>
        </w:tc>
        <w:tc>
          <w:tcPr>
            <w:tcW w:w="4566" w:type="dxa"/>
            <w:vAlign w:val="center"/>
          </w:tcPr>
          <w:p w:rsidR="00324322" w:rsidRPr="00324322" w:rsidRDefault="00324322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324322"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Municipal, usufruindo de suas </w:t>
            </w:r>
            <w:r>
              <w:rPr>
                <w:rFonts w:ascii="Bookman Old Style" w:hAnsi="Bookman Old Style" w:cs="Arial"/>
                <w:sz w:val="28"/>
                <w:szCs w:val="28"/>
              </w:rPr>
              <w:t>prerrogativas, estude a possibi</w:t>
            </w:r>
            <w:r w:rsidRPr="00324322">
              <w:rPr>
                <w:rFonts w:ascii="Bookman Old Style" w:hAnsi="Bookman Old Style" w:cs="Arial"/>
                <w:sz w:val="28"/>
                <w:szCs w:val="28"/>
              </w:rPr>
              <w:t>lidade de viabilizar a instalação de três postes de iluminação na via Pública situada no distrito de Guarda dos Ferreiros, bairro Pantanal, Rua José Vicente Sobrinho.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324322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t>14/2025</w:t>
            </w:r>
          </w:p>
        </w:tc>
        <w:tc>
          <w:tcPr>
            <w:tcW w:w="2101" w:type="dxa"/>
            <w:vAlign w:val="center"/>
          </w:tcPr>
          <w:p w:rsidR="00324322" w:rsidRDefault="00324322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 xml:space="preserve">Vereador Adriano Leonel </w:t>
            </w:r>
          </w:p>
        </w:tc>
        <w:tc>
          <w:tcPr>
            <w:tcW w:w="4566" w:type="dxa"/>
            <w:vAlign w:val="center"/>
          </w:tcPr>
          <w:p w:rsidR="00324322" w:rsidRPr="00324322" w:rsidRDefault="00551459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551459">
              <w:rPr>
                <w:rFonts w:ascii="Bookman Old Style" w:hAnsi="Bookman Old Style" w:cs="Arial"/>
                <w:sz w:val="28"/>
                <w:szCs w:val="28"/>
              </w:rPr>
              <w:t xml:space="preserve">Que o Poder Executivo Municipal, usufruindo de suas prerrogativas, estude a possibilidade de viabilizar a construção de muro no cemitério de Guarda dos Ferreiros, pela Rua Paulo Rogério da Silva Ribeiro e pela Rua João </w:t>
            </w:r>
            <w:proofErr w:type="spellStart"/>
            <w:r w:rsidRPr="00551459">
              <w:rPr>
                <w:rFonts w:ascii="Bookman Old Style" w:hAnsi="Bookman Old Style" w:cs="Arial"/>
                <w:sz w:val="28"/>
                <w:szCs w:val="28"/>
              </w:rPr>
              <w:t>Vitalino</w:t>
            </w:r>
            <w:proofErr w:type="spellEnd"/>
            <w:r w:rsidRPr="00551459">
              <w:rPr>
                <w:rFonts w:ascii="Bookman Old Style" w:hAnsi="Bookman Old Style" w:cs="Arial"/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  <w:tr w:rsidR="00324322" w:rsidRPr="003811C8" w:rsidTr="00D0287F">
        <w:tc>
          <w:tcPr>
            <w:tcW w:w="1556" w:type="dxa"/>
            <w:vAlign w:val="bottom"/>
          </w:tcPr>
          <w:p w:rsidR="00324322" w:rsidRDefault="00551459" w:rsidP="00C47198">
            <w:pPr>
              <w:spacing w:line="312" w:lineRule="auto"/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15/2025</w:t>
            </w:r>
          </w:p>
        </w:tc>
        <w:tc>
          <w:tcPr>
            <w:tcW w:w="2101" w:type="dxa"/>
            <w:vAlign w:val="center"/>
          </w:tcPr>
          <w:p w:rsidR="00324322" w:rsidRDefault="00551459" w:rsidP="007F04C0">
            <w:pPr>
              <w:spacing w:line="312" w:lineRule="auto"/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Vereador Marcos Paulo</w:t>
            </w:r>
          </w:p>
        </w:tc>
        <w:tc>
          <w:tcPr>
            <w:tcW w:w="4566" w:type="dxa"/>
            <w:vAlign w:val="center"/>
          </w:tcPr>
          <w:p w:rsidR="00324322" w:rsidRPr="00324322" w:rsidRDefault="00551459" w:rsidP="007F04C0">
            <w:pPr>
              <w:spacing w:line="312" w:lineRule="auto"/>
              <w:rPr>
                <w:rFonts w:ascii="Bookman Old Style" w:hAnsi="Bookman Old Style" w:cs="Arial"/>
                <w:sz w:val="28"/>
                <w:szCs w:val="28"/>
              </w:rPr>
            </w:pPr>
            <w:r w:rsidRPr="00551459">
              <w:rPr>
                <w:rFonts w:ascii="Bookman Old Style" w:hAnsi="Bookman Old Style" w:cs="Arial"/>
                <w:sz w:val="28"/>
                <w:szCs w:val="28"/>
              </w:rPr>
              <w:t>Que o Poder Executivo dê atenção especial ao controle dos animais de rua, como cães e gatos, para que, de maneira humanitária, as leis municipais estejam sendo atualizadas e cumpridas.</w:t>
            </w:r>
          </w:p>
        </w:tc>
        <w:tc>
          <w:tcPr>
            <w:tcW w:w="2219" w:type="dxa"/>
          </w:tcPr>
          <w:p w:rsidR="00324322" w:rsidRPr="003811C8" w:rsidRDefault="00551459" w:rsidP="00C47198">
            <w:pPr>
              <w:pStyle w:val="PargrafodaLista"/>
              <w:spacing w:line="312" w:lineRule="auto"/>
              <w:ind w:left="0"/>
              <w:jc w:val="both"/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color w:val="000000" w:themeColor="text1"/>
                <w:sz w:val="28"/>
                <w:szCs w:val="28"/>
              </w:rPr>
              <w:t>______ votos pela _______________</w:t>
            </w:r>
          </w:p>
        </w:tc>
      </w:tr>
    </w:tbl>
    <w:p w:rsidR="007F04C0" w:rsidRPr="003811C8" w:rsidRDefault="007F04C0" w:rsidP="003811C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0201C3" w:rsidRPr="003811C8" w:rsidRDefault="007F04C0" w:rsidP="0097593F">
      <w:pPr>
        <w:pStyle w:val="PargrafodaLista"/>
        <w:spacing w:line="360" w:lineRule="auto"/>
        <w:ind w:left="720"/>
        <w:jc w:val="both"/>
        <w:rPr>
          <w:rFonts w:ascii="Bookman Old Style" w:hAnsi="Bookman Old Style" w:cs="Arial"/>
          <w:sz w:val="28"/>
          <w:szCs w:val="28"/>
        </w:rPr>
      </w:pPr>
      <w:bookmarkStart w:id="0" w:name="_GoBack"/>
      <w:bookmarkEnd w:id="0"/>
      <w:r w:rsidRPr="003811C8">
        <w:rPr>
          <w:rFonts w:ascii="Bookman Old Style" w:hAnsi="Bookman Old Style" w:cs="Arial"/>
          <w:sz w:val="28"/>
          <w:szCs w:val="28"/>
        </w:rPr>
        <w:t>As Indicações estão em discussão.</w:t>
      </w:r>
    </w:p>
    <w:p w:rsidR="007F04C0" w:rsidRPr="003811C8" w:rsidRDefault="007F04C0" w:rsidP="0097593F">
      <w:pPr>
        <w:pStyle w:val="PargrafodaLista"/>
        <w:spacing w:line="360" w:lineRule="auto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As indicações estão em votação</w:t>
      </w:r>
    </w:p>
    <w:p w:rsidR="007F04C0" w:rsidRPr="008328F9" w:rsidRDefault="003811C8" w:rsidP="008328F9">
      <w:pPr>
        <w:pStyle w:val="PargrafodaLista"/>
        <w:spacing w:line="360" w:lineRule="auto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>As indicações foram aprovadas por ______ votos.</w:t>
      </w:r>
    </w:p>
    <w:p w:rsidR="00E63686" w:rsidRDefault="00E63686" w:rsidP="003811C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DB1204" w:rsidRDefault="00DB1204" w:rsidP="003811C8">
      <w:pPr>
        <w:spacing w:line="360" w:lineRule="auto"/>
        <w:rPr>
          <w:rFonts w:ascii="Bookman Old Style" w:hAnsi="Bookman Old Style" w:cs="Arial"/>
          <w:b/>
          <w:sz w:val="28"/>
          <w:szCs w:val="28"/>
          <w:u w:val="single"/>
        </w:rPr>
      </w:pPr>
      <w:r w:rsidRPr="00DB1204">
        <w:rPr>
          <w:rFonts w:ascii="Bookman Old Style" w:hAnsi="Bookman Old Style" w:cs="Arial"/>
          <w:b/>
          <w:sz w:val="28"/>
          <w:szCs w:val="28"/>
          <w:u w:val="single"/>
        </w:rPr>
        <w:t>PALAVRA AOS INSCRITOS</w:t>
      </w:r>
    </w:p>
    <w:p w:rsidR="00DB1204" w:rsidRDefault="00DB1204" w:rsidP="003811C8">
      <w:pPr>
        <w:spacing w:line="360" w:lineRule="auto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O inscrito terá 10 minutos.</w:t>
      </w:r>
    </w:p>
    <w:p w:rsidR="00DB1204" w:rsidRPr="008328F9" w:rsidRDefault="00DB1204" w:rsidP="003811C8">
      <w:pPr>
        <w:spacing w:line="360" w:lineRule="auto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Maria Mônica de Oliveira</w:t>
      </w:r>
      <w:r w:rsidR="0043505D">
        <w:rPr>
          <w:rFonts w:ascii="Bookman Old Style" w:hAnsi="Bookman Old Style" w:cs="Arial"/>
          <w:sz w:val="28"/>
          <w:szCs w:val="28"/>
        </w:rPr>
        <w:t xml:space="preserve">. </w:t>
      </w:r>
      <w:r w:rsidRPr="0043505D">
        <w:rPr>
          <w:rFonts w:ascii="Bookman Old Style" w:hAnsi="Bookman Old Style" w:cs="Arial"/>
          <w:b/>
          <w:sz w:val="28"/>
          <w:szCs w:val="28"/>
        </w:rPr>
        <w:t>Assunto</w:t>
      </w:r>
      <w:r>
        <w:rPr>
          <w:rFonts w:ascii="Bookman Old Style" w:hAnsi="Bookman Old Style" w:cs="Arial"/>
          <w:sz w:val="28"/>
          <w:szCs w:val="28"/>
        </w:rPr>
        <w:t>:</w:t>
      </w:r>
      <w:r w:rsidR="0043505D">
        <w:rPr>
          <w:rFonts w:ascii="Bookman Old Style" w:hAnsi="Bookman Old Style" w:cs="Arial"/>
          <w:sz w:val="28"/>
          <w:szCs w:val="28"/>
        </w:rPr>
        <w:t xml:space="preserve"> Acessibilidade/Inclusão/Transporte</w:t>
      </w:r>
      <w:r w:rsidR="00A2479C">
        <w:rPr>
          <w:rFonts w:ascii="Bookman Old Style" w:hAnsi="Bookman Old Style" w:cs="Arial"/>
          <w:sz w:val="28"/>
          <w:szCs w:val="28"/>
        </w:rPr>
        <w:t>.</w:t>
      </w:r>
    </w:p>
    <w:p w:rsidR="00DB1204" w:rsidRDefault="00DB1204" w:rsidP="003811C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p w:rsidR="008838EA" w:rsidRPr="003811C8" w:rsidRDefault="008838EA" w:rsidP="003811C8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b/>
          <w:sz w:val="28"/>
          <w:szCs w:val="28"/>
          <w:u w:val="single"/>
        </w:rPr>
        <w:t>PALAVRA</w:t>
      </w:r>
      <w:r w:rsidR="00FB7043" w:rsidRPr="003811C8">
        <w:rPr>
          <w:rFonts w:ascii="Bookman Old Style" w:hAnsi="Bookman Old Style" w:cs="Arial"/>
          <w:b/>
          <w:sz w:val="28"/>
          <w:szCs w:val="28"/>
          <w:u w:val="single"/>
        </w:rPr>
        <w:t xml:space="preserve"> LIVRE </w:t>
      </w:r>
    </w:p>
    <w:p w:rsidR="00E63686" w:rsidRPr="001776E5" w:rsidRDefault="00E63686" w:rsidP="001776E5">
      <w:pPr>
        <w:spacing w:line="360" w:lineRule="auto"/>
        <w:rPr>
          <w:rFonts w:ascii="Bookman Old Style" w:hAnsi="Bookman Old Style" w:cs="Arial"/>
          <w:sz w:val="28"/>
          <w:szCs w:val="28"/>
        </w:rPr>
      </w:pPr>
    </w:p>
    <w:p w:rsidR="00E63686" w:rsidRDefault="00E73681" w:rsidP="001776E5">
      <w:pPr>
        <w:pStyle w:val="PargrafodaLista"/>
        <w:spacing w:line="360" w:lineRule="auto"/>
        <w:ind w:left="720"/>
        <w:jc w:val="both"/>
        <w:rPr>
          <w:rFonts w:ascii="Bookman Old Style" w:hAnsi="Bookman Old Style" w:cs="Arial"/>
          <w:sz w:val="28"/>
          <w:szCs w:val="28"/>
        </w:rPr>
      </w:pPr>
      <w:r w:rsidRPr="003811C8">
        <w:rPr>
          <w:rFonts w:ascii="Bookman Old Style" w:hAnsi="Bookman Old Style" w:cs="Arial"/>
          <w:sz w:val="28"/>
          <w:szCs w:val="28"/>
        </w:rPr>
        <w:t xml:space="preserve">São Gotardo MG, </w:t>
      </w:r>
      <w:r w:rsidR="007F04C0" w:rsidRPr="003811C8">
        <w:rPr>
          <w:rFonts w:ascii="Bookman Old Style" w:hAnsi="Bookman Old Style" w:cs="Arial"/>
          <w:sz w:val="28"/>
          <w:szCs w:val="28"/>
        </w:rPr>
        <w:t>03</w:t>
      </w:r>
      <w:r w:rsidR="005D5B71" w:rsidRPr="003811C8">
        <w:rPr>
          <w:rFonts w:ascii="Bookman Old Style" w:hAnsi="Bookman Old Style" w:cs="Arial"/>
          <w:sz w:val="28"/>
          <w:szCs w:val="28"/>
        </w:rPr>
        <w:t xml:space="preserve"> </w:t>
      </w:r>
      <w:r w:rsidRPr="003811C8">
        <w:rPr>
          <w:rFonts w:ascii="Bookman Old Style" w:hAnsi="Bookman Old Style" w:cs="Arial"/>
          <w:sz w:val="28"/>
          <w:szCs w:val="28"/>
        </w:rPr>
        <w:t xml:space="preserve">de </w:t>
      </w:r>
      <w:r w:rsidR="007F04C0" w:rsidRPr="003811C8">
        <w:rPr>
          <w:rFonts w:ascii="Bookman Old Style" w:hAnsi="Bookman Old Style" w:cs="Arial"/>
          <w:sz w:val="28"/>
          <w:szCs w:val="28"/>
        </w:rPr>
        <w:t>Fevereiro de 2025</w:t>
      </w:r>
      <w:r w:rsidRPr="003811C8">
        <w:rPr>
          <w:rFonts w:ascii="Bookman Old Style" w:hAnsi="Bookman Old Style" w:cs="Arial"/>
          <w:sz w:val="28"/>
          <w:szCs w:val="28"/>
        </w:rPr>
        <w:t>.</w:t>
      </w:r>
    </w:p>
    <w:p w:rsidR="001776E5" w:rsidRPr="001776E5" w:rsidRDefault="001776E5" w:rsidP="001776E5">
      <w:pPr>
        <w:pStyle w:val="PargrafodaLista"/>
        <w:spacing w:line="360" w:lineRule="auto"/>
        <w:ind w:left="720"/>
        <w:jc w:val="both"/>
        <w:rPr>
          <w:rFonts w:ascii="Bookman Old Style" w:hAnsi="Bookman Old Style" w:cs="Arial"/>
          <w:sz w:val="28"/>
          <w:szCs w:val="28"/>
        </w:rPr>
      </w:pPr>
    </w:p>
    <w:p w:rsidR="00E63686" w:rsidRPr="003811C8" w:rsidRDefault="00E63686" w:rsidP="00B00A2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C0415" w:rsidRPr="003811C8" w:rsidTr="00DC0415">
        <w:tc>
          <w:tcPr>
            <w:tcW w:w="10606" w:type="dxa"/>
          </w:tcPr>
          <w:p w:rsidR="00DC0415" w:rsidRPr="003811C8" w:rsidRDefault="00DC0415" w:rsidP="00DC0415">
            <w:pPr>
              <w:spacing w:line="360" w:lineRule="auto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811C8">
              <w:rPr>
                <w:rFonts w:ascii="Bookman Old Style" w:hAnsi="Bookman Old Style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FB7043" w:rsidRPr="003811C8" w:rsidRDefault="00FB7043" w:rsidP="00CE2758">
      <w:pPr>
        <w:spacing w:line="360" w:lineRule="auto"/>
        <w:rPr>
          <w:rFonts w:ascii="Bookman Old Style" w:hAnsi="Bookman Old Style" w:cs="Arial"/>
          <w:b/>
          <w:sz w:val="28"/>
          <w:szCs w:val="28"/>
        </w:rPr>
      </w:pPr>
    </w:p>
    <w:sectPr w:rsidR="00FB7043" w:rsidRPr="003811C8" w:rsidSect="00B10B2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9D" w:rsidRDefault="0054279D" w:rsidP="000620B7">
      <w:r>
        <w:separator/>
      </w:r>
    </w:p>
  </w:endnote>
  <w:endnote w:type="continuationSeparator" w:id="0">
    <w:p w:rsidR="0054279D" w:rsidRDefault="0054279D" w:rsidP="0006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84331"/>
      <w:docPartObj>
        <w:docPartGallery w:val="Page Numbers (Bottom of Page)"/>
        <w:docPartUnique/>
      </w:docPartObj>
    </w:sdtPr>
    <w:sdtEndPr/>
    <w:sdtContent>
      <w:p w:rsidR="004A188E" w:rsidRDefault="007A3FE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F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88E" w:rsidRDefault="004A188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9D" w:rsidRDefault="0054279D" w:rsidP="000620B7">
      <w:r>
        <w:separator/>
      </w:r>
    </w:p>
  </w:footnote>
  <w:footnote w:type="continuationSeparator" w:id="0">
    <w:p w:rsidR="0054279D" w:rsidRDefault="0054279D" w:rsidP="0006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8E" w:rsidRPr="007A34A5" w:rsidRDefault="009D42A0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-154940</wp:posOffset>
              </wp:positionV>
              <wp:extent cx="895350" cy="60007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88E" w:rsidRDefault="004A188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624F16" wp14:editId="1780DDA1">
                                <wp:extent cx="828675" cy="554738"/>
                                <wp:effectExtent l="19050" t="0" r="9525" b="0"/>
                                <wp:docPr id="9" name="Imagem 2" descr="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a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888" cy="555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12pt;margin-top:-12.2pt;width:70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" stroked="f">
              <v:textbox>
                <w:txbxContent>
                  <w:p w:rsidR="004A188E" w:rsidRDefault="004A188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5624F16" wp14:editId="1780DDA1">
                          <wp:extent cx="828675" cy="554738"/>
                          <wp:effectExtent l="19050" t="0" r="9525" b="0"/>
                          <wp:docPr id="9" name="Imagem 2" descr="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a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888" cy="555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88E">
      <w:rPr>
        <w:color w:val="17365D" w:themeColor="text2" w:themeShade="BF"/>
      </w:rPr>
      <w:t xml:space="preserve">                                     </w:t>
    </w:r>
    <w:r w:rsidR="004A188E" w:rsidRPr="007A34A5">
      <w:rPr>
        <w:rFonts w:ascii="Arial" w:hAnsi="Arial" w:cs="Arial"/>
        <w:color w:val="17365D" w:themeColor="text2" w:themeShade="BF"/>
        <w:sz w:val="30"/>
        <w:szCs w:val="30"/>
      </w:rPr>
      <w:t>Câmara</w:t>
    </w:r>
    <w:r w:rsidR="00790B10">
      <w:rPr>
        <w:rFonts w:ascii="Arial" w:hAnsi="Arial" w:cs="Arial"/>
        <w:color w:val="17365D" w:themeColor="text2" w:themeShade="BF"/>
        <w:sz w:val="30"/>
        <w:szCs w:val="30"/>
      </w:rPr>
      <w:t xml:space="preserve"> Municipal de São Gotardo – XXV</w:t>
    </w:r>
    <w:r w:rsidR="004A188E" w:rsidRPr="007A34A5">
      <w:rPr>
        <w:rFonts w:ascii="Arial" w:hAnsi="Arial" w:cs="Arial"/>
        <w:color w:val="17365D" w:themeColor="text2" w:themeShade="BF"/>
        <w:sz w:val="30"/>
        <w:szCs w:val="30"/>
      </w:rPr>
      <w:t xml:space="preserve"> Legislatura</w:t>
    </w:r>
  </w:p>
  <w:p w:rsidR="004A188E" w:rsidRPr="00B10B2F" w:rsidRDefault="004A188E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E4AB0"/>
    <w:multiLevelType w:val="hybridMultilevel"/>
    <w:tmpl w:val="6ABC4246"/>
    <w:lvl w:ilvl="0" w:tplc="5FE06F1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E4FEE"/>
    <w:multiLevelType w:val="hybridMultilevel"/>
    <w:tmpl w:val="6A40AD8A"/>
    <w:lvl w:ilvl="0" w:tplc="2AD47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02797"/>
    <w:multiLevelType w:val="hybridMultilevel"/>
    <w:tmpl w:val="F15878EE"/>
    <w:lvl w:ilvl="0" w:tplc="6846A20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7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5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2E"/>
    <w:rsid w:val="000067A8"/>
    <w:rsid w:val="00010D05"/>
    <w:rsid w:val="00012EF5"/>
    <w:rsid w:val="00014BFA"/>
    <w:rsid w:val="00016D37"/>
    <w:rsid w:val="000201C3"/>
    <w:rsid w:val="00021A7C"/>
    <w:rsid w:val="00022217"/>
    <w:rsid w:val="00022EAF"/>
    <w:rsid w:val="00023A10"/>
    <w:rsid w:val="00030A4E"/>
    <w:rsid w:val="0003434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033A"/>
    <w:rsid w:val="001013CE"/>
    <w:rsid w:val="001034F7"/>
    <w:rsid w:val="001038CA"/>
    <w:rsid w:val="00106B2D"/>
    <w:rsid w:val="00107C72"/>
    <w:rsid w:val="0012053E"/>
    <w:rsid w:val="001211D8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6AE7"/>
    <w:rsid w:val="00156D78"/>
    <w:rsid w:val="00164DF6"/>
    <w:rsid w:val="0016530C"/>
    <w:rsid w:val="00172551"/>
    <w:rsid w:val="001776E5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2BA9"/>
    <w:rsid w:val="001E31C2"/>
    <w:rsid w:val="001E4A10"/>
    <w:rsid w:val="001F3B28"/>
    <w:rsid w:val="001F4CCE"/>
    <w:rsid w:val="001F54D3"/>
    <w:rsid w:val="001F7E66"/>
    <w:rsid w:val="00204C8C"/>
    <w:rsid w:val="0021137C"/>
    <w:rsid w:val="00222E09"/>
    <w:rsid w:val="002232C7"/>
    <w:rsid w:val="00225515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77C15"/>
    <w:rsid w:val="002805E6"/>
    <w:rsid w:val="00283105"/>
    <w:rsid w:val="00292529"/>
    <w:rsid w:val="00293351"/>
    <w:rsid w:val="002938D5"/>
    <w:rsid w:val="0029584E"/>
    <w:rsid w:val="00297591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E2E93"/>
    <w:rsid w:val="002E6597"/>
    <w:rsid w:val="002F0DC9"/>
    <w:rsid w:val="002F3E11"/>
    <w:rsid w:val="002F6030"/>
    <w:rsid w:val="00303B68"/>
    <w:rsid w:val="00307AEE"/>
    <w:rsid w:val="0031286F"/>
    <w:rsid w:val="00322091"/>
    <w:rsid w:val="00324322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3CED"/>
    <w:rsid w:val="00364606"/>
    <w:rsid w:val="0037603C"/>
    <w:rsid w:val="003811C8"/>
    <w:rsid w:val="0038180E"/>
    <w:rsid w:val="00381D7D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2D4"/>
    <w:rsid w:val="003D34B6"/>
    <w:rsid w:val="003E3A6B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01AD"/>
    <w:rsid w:val="00424FF2"/>
    <w:rsid w:val="00425046"/>
    <w:rsid w:val="00431D50"/>
    <w:rsid w:val="00432E20"/>
    <w:rsid w:val="0043505D"/>
    <w:rsid w:val="00437A39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201F"/>
    <w:rsid w:val="004E4DDC"/>
    <w:rsid w:val="004E5088"/>
    <w:rsid w:val="004F1978"/>
    <w:rsid w:val="004F4406"/>
    <w:rsid w:val="004F62E6"/>
    <w:rsid w:val="004F65A9"/>
    <w:rsid w:val="004F7F17"/>
    <w:rsid w:val="005015F0"/>
    <w:rsid w:val="00503FF0"/>
    <w:rsid w:val="00512A56"/>
    <w:rsid w:val="0051539A"/>
    <w:rsid w:val="005175DA"/>
    <w:rsid w:val="00517890"/>
    <w:rsid w:val="005242C5"/>
    <w:rsid w:val="0053162F"/>
    <w:rsid w:val="0053334A"/>
    <w:rsid w:val="00541DE2"/>
    <w:rsid w:val="0054279D"/>
    <w:rsid w:val="005445C2"/>
    <w:rsid w:val="00546BB8"/>
    <w:rsid w:val="00551459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86D12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7703"/>
    <w:rsid w:val="006A1CE8"/>
    <w:rsid w:val="006A56D9"/>
    <w:rsid w:val="006B71A6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6FFC"/>
    <w:rsid w:val="00704EB6"/>
    <w:rsid w:val="00705E5F"/>
    <w:rsid w:val="00712DA7"/>
    <w:rsid w:val="00712E2D"/>
    <w:rsid w:val="00712FCE"/>
    <w:rsid w:val="00712FF2"/>
    <w:rsid w:val="007139FF"/>
    <w:rsid w:val="00713ADE"/>
    <w:rsid w:val="00715752"/>
    <w:rsid w:val="00720964"/>
    <w:rsid w:val="0072614F"/>
    <w:rsid w:val="007330C9"/>
    <w:rsid w:val="0073658A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2031"/>
    <w:rsid w:val="00785CB8"/>
    <w:rsid w:val="0078691E"/>
    <w:rsid w:val="00790023"/>
    <w:rsid w:val="00790B10"/>
    <w:rsid w:val="00790C0A"/>
    <w:rsid w:val="00790D36"/>
    <w:rsid w:val="00791102"/>
    <w:rsid w:val="00796AF8"/>
    <w:rsid w:val="007A1B90"/>
    <w:rsid w:val="007A34A5"/>
    <w:rsid w:val="007A3FE7"/>
    <w:rsid w:val="007A5464"/>
    <w:rsid w:val="007B6D61"/>
    <w:rsid w:val="007C3E78"/>
    <w:rsid w:val="007C44AF"/>
    <w:rsid w:val="007C5780"/>
    <w:rsid w:val="007D1DD9"/>
    <w:rsid w:val="007D3A5C"/>
    <w:rsid w:val="007D5D23"/>
    <w:rsid w:val="007D779F"/>
    <w:rsid w:val="007E3779"/>
    <w:rsid w:val="007E786C"/>
    <w:rsid w:val="007F04C0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28F9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5FD8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5F1D"/>
    <w:rsid w:val="0093623B"/>
    <w:rsid w:val="009458D5"/>
    <w:rsid w:val="009607D0"/>
    <w:rsid w:val="009623B4"/>
    <w:rsid w:val="00971CC6"/>
    <w:rsid w:val="00972600"/>
    <w:rsid w:val="0097593F"/>
    <w:rsid w:val="00977BD6"/>
    <w:rsid w:val="00980F69"/>
    <w:rsid w:val="00981801"/>
    <w:rsid w:val="00982DC4"/>
    <w:rsid w:val="00982EF9"/>
    <w:rsid w:val="00985A5A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B7FB6"/>
    <w:rsid w:val="009C2F13"/>
    <w:rsid w:val="009C5F22"/>
    <w:rsid w:val="009C7B34"/>
    <w:rsid w:val="009D30C3"/>
    <w:rsid w:val="009D42A0"/>
    <w:rsid w:val="009D788E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3715"/>
    <w:rsid w:val="00A2479C"/>
    <w:rsid w:val="00A26DBA"/>
    <w:rsid w:val="00A27660"/>
    <w:rsid w:val="00A277A8"/>
    <w:rsid w:val="00A3364C"/>
    <w:rsid w:val="00A40021"/>
    <w:rsid w:val="00A42D89"/>
    <w:rsid w:val="00A50E1E"/>
    <w:rsid w:val="00A56955"/>
    <w:rsid w:val="00A61753"/>
    <w:rsid w:val="00A61DA2"/>
    <w:rsid w:val="00A65639"/>
    <w:rsid w:val="00A6573A"/>
    <w:rsid w:val="00A81CA1"/>
    <w:rsid w:val="00A828BA"/>
    <w:rsid w:val="00A82C34"/>
    <w:rsid w:val="00A83FAC"/>
    <w:rsid w:val="00A845A0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D0EE6"/>
    <w:rsid w:val="00AE020C"/>
    <w:rsid w:val="00AE401D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23D3"/>
    <w:rsid w:val="00B3466A"/>
    <w:rsid w:val="00B51650"/>
    <w:rsid w:val="00B51BEA"/>
    <w:rsid w:val="00B5221E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17988"/>
    <w:rsid w:val="00C20C9E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60AB8"/>
    <w:rsid w:val="00C61006"/>
    <w:rsid w:val="00C6395A"/>
    <w:rsid w:val="00C778A2"/>
    <w:rsid w:val="00C80513"/>
    <w:rsid w:val="00C81826"/>
    <w:rsid w:val="00C8645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758"/>
    <w:rsid w:val="00CE5176"/>
    <w:rsid w:val="00CE5B82"/>
    <w:rsid w:val="00D005B3"/>
    <w:rsid w:val="00D0287F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449CA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1204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E8D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86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C7B"/>
    <w:rsid w:val="00E7724C"/>
    <w:rsid w:val="00E7799E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52B4"/>
    <w:rsid w:val="00F01455"/>
    <w:rsid w:val="00F028AA"/>
    <w:rsid w:val="00F0633D"/>
    <w:rsid w:val="00F07C86"/>
    <w:rsid w:val="00F11254"/>
    <w:rsid w:val="00F160DC"/>
    <w:rsid w:val="00F167B1"/>
    <w:rsid w:val="00F27263"/>
    <w:rsid w:val="00F338E3"/>
    <w:rsid w:val="00F34E55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9BB"/>
    <w:rsid w:val="00F70104"/>
    <w:rsid w:val="00F76319"/>
    <w:rsid w:val="00F824B3"/>
    <w:rsid w:val="00F87B34"/>
    <w:rsid w:val="00F9590A"/>
    <w:rsid w:val="00F97BF3"/>
    <w:rsid w:val="00FA1EBD"/>
    <w:rsid w:val="00FA38EB"/>
    <w:rsid w:val="00FA3A4C"/>
    <w:rsid w:val="00FA7497"/>
    <w:rsid w:val="00FA780E"/>
    <w:rsid w:val="00FB0364"/>
    <w:rsid w:val="00FB0B32"/>
    <w:rsid w:val="00FB5875"/>
    <w:rsid w:val="00FB7043"/>
    <w:rsid w:val="00FB72FC"/>
    <w:rsid w:val="00FD0058"/>
    <w:rsid w:val="00FD3A5C"/>
    <w:rsid w:val="00FD50FC"/>
    <w:rsid w:val="00FD60AC"/>
    <w:rsid w:val="00FF0A4D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8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0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7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8D9E-3386-4BF6-BAE9-AD4C074F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1948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User</cp:lastModifiedBy>
  <cp:revision>3</cp:revision>
  <cp:lastPrinted>2025-02-03T19:36:00Z</cp:lastPrinted>
  <dcterms:created xsi:type="dcterms:W3CDTF">2025-02-03T19:39:00Z</dcterms:created>
  <dcterms:modified xsi:type="dcterms:W3CDTF">2025-02-03T19:40:00Z</dcterms:modified>
</cp:coreProperties>
</file>